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414E6E"/>
        <w:tblCellMar>
          <w:left w:w="0" w:type="dxa"/>
          <w:right w:w="0" w:type="dxa"/>
        </w:tblCellMar>
        <w:tblLook w:val="04A0"/>
      </w:tblPr>
      <w:tblGrid>
        <w:gridCol w:w="10890"/>
        <w:gridCol w:w="180"/>
      </w:tblGrid>
      <w:tr w:rsidR="007929C9" w:rsidRPr="007929C9" w:rsidTr="007929C9">
        <w:trPr>
          <w:tblCellSpacing w:w="0" w:type="dxa"/>
        </w:trPr>
        <w:tc>
          <w:tcPr>
            <w:tcW w:w="0" w:type="auto"/>
            <w:shd w:val="clear" w:color="auto" w:fill="414E6E"/>
            <w:tcMar>
              <w:top w:w="60" w:type="dxa"/>
              <w:left w:w="270" w:type="dxa"/>
              <w:bottom w:w="15" w:type="dxa"/>
              <w:right w:w="150" w:type="dxa"/>
            </w:tcMar>
            <w:vAlign w:val="center"/>
            <w:hideMark/>
          </w:tcPr>
          <w:p w:rsidR="007929C9" w:rsidRPr="007929C9" w:rsidRDefault="007929C9" w:rsidP="00F34AE6">
            <w:pPr>
              <w:spacing w:after="0" w:line="240" w:lineRule="auto"/>
              <w:rPr>
                <w:rFonts w:ascii="Arial" w:eastAsia="Times New Roman" w:hAnsi="Arial" w:cs="Arial"/>
                <w:b/>
                <w:bCs/>
                <w:color w:val="FFFFFF"/>
                <w:sz w:val="29"/>
                <w:szCs w:val="29"/>
              </w:rPr>
            </w:pPr>
            <w:r>
              <w:rPr>
                <w:rFonts w:ascii="Arial" w:eastAsia="Times New Roman" w:hAnsi="Arial" w:cs="Arial"/>
                <w:b/>
                <w:bCs/>
                <w:color w:val="FFFFFF"/>
                <w:sz w:val="29"/>
                <w:szCs w:val="29"/>
              </w:rPr>
              <w:t>Acquired Brain Injury Waiver</w:t>
            </w:r>
            <w:r w:rsidRPr="007929C9">
              <w:rPr>
                <w:rFonts w:ascii="Arial" w:eastAsia="Times New Roman" w:hAnsi="Arial" w:cs="Arial"/>
                <w:b/>
                <w:bCs/>
                <w:color w:val="FFFFFF"/>
                <w:sz w:val="29"/>
                <w:szCs w:val="29"/>
              </w:rPr>
              <w:t xml:space="preserve"> </w:t>
            </w:r>
          </w:p>
        </w:tc>
        <w:tc>
          <w:tcPr>
            <w:tcW w:w="180" w:type="dxa"/>
            <w:shd w:val="clear" w:color="auto" w:fill="414E6E"/>
            <w:hideMark/>
          </w:tcPr>
          <w:p w:rsidR="007929C9" w:rsidRPr="007929C9" w:rsidRDefault="007929C9" w:rsidP="00F34AE6">
            <w:pPr>
              <w:spacing w:after="0" w:line="240" w:lineRule="auto"/>
              <w:jc w:val="right"/>
              <w:rPr>
                <w:rFonts w:ascii="Arial" w:eastAsia="Times New Roman" w:hAnsi="Arial" w:cs="Arial"/>
              </w:rPr>
            </w:pPr>
            <w:r>
              <w:rPr>
                <w:rFonts w:ascii="Arial" w:eastAsia="Times New Roman" w:hAnsi="Arial" w:cs="Arial"/>
                <w:noProof/>
              </w:rPr>
              <w:drawing>
                <wp:inline distT="0" distB="0" distL="0" distR="0">
                  <wp:extent cx="85725" cy="85725"/>
                  <wp:effectExtent l="19050" t="0" r="9525" b="0"/>
                  <wp:docPr id="5" name="Picture 9" descr="http://www.mhmr.ky.gov/images/rcb_trc_bu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hmr.ky.gov/images/rcb_trc_buff.gif"/>
                          <pic:cNvPicPr>
                            <a:picLocks noChangeAspect="1" noChangeArrowheads="1"/>
                          </pic:cNvPicPr>
                        </pic:nvPicPr>
                        <pic:blipFill>
                          <a:blip r:embed="rId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DFD7CA"/>
        <w:spacing w:after="0" w:line="240" w:lineRule="auto"/>
        <w:jc w:val="center"/>
        <w:rPr>
          <w:rFonts w:ascii="Arial" w:eastAsia="Times New Roman" w:hAnsi="Arial" w:cs="Arial"/>
          <w:b/>
          <w:bCs/>
          <w:sz w:val="20"/>
          <w:szCs w:val="20"/>
        </w:rPr>
      </w:pPr>
      <w:r w:rsidRPr="007929C9">
        <w:rPr>
          <w:rFonts w:ascii="Verdana" w:eastAsia="Times New Roman" w:hAnsi="Verdana" w:cs="Arial"/>
          <w:b/>
          <w:bCs/>
          <w:sz w:val="17"/>
          <w:szCs w:val="17"/>
        </w:rPr>
        <w:t>Contact Information</w:t>
      </w:r>
    </w:p>
    <w:p w:rsidR="007929C9" w:rsidRPr="007929C9" w:rsidRDefault="007929C9" w:rsidP="007929C9">
      <w:pPr>
        <w:shd w:val="clear" w:color="auto" w:fill="EDEEF2"/>
        <w:spacing w:after="120" w:line="240" w:lineRule="auto"/>
        <w:rPr>
          <w:rFonts w:ascii="Arial" w:eastAsia="Times New Roman" w:hAnsi="Arial" w:cs="Arial"/>
          <w:b/>
          <w:bCs/>
          <w:sz w:val="17"/>
          <w:szCs w:val="17"/>
        </w:rPr>
      </w:pPr>
      <w:r w:rsidRPr="007929C9">
        <w:rPr>
          <w:rFonts w:ascii="Arial" w:eastAsia="Times New Roman" w:hAnsi="Arial" w:cs="Arial"/>
          <w:b/>
          <w:bCs/>
          <w:sz w:val="17"/>
          <w:szCs w:val="17"/>
        </w:rPr>
        <w:t>Department for Medicaid Services</w:t>
      </w:r>
      <w:r w:rsidRPr="007929C9">
        <w:rPr>
          <w:rFonts w:ascii="Arial" w:eastAsia="Times New Roman" w:hAnsi="Arial" w:cs="Arial"/>
          <w:b/>
          <w:bCs/>
          <w:sz w:val="17"/>
          <w:szCs w:val="17"/>
        </w:rPr>
        <w:br/>
        <w:t>Division of Community Alternatives</w:t>
      </w:r>
      <w:r w:rsidRPr="007929C9">
        <w:rPr>
          <w:rFonts w:ascii="Arial" w:eastAsia="Times New Roman" w:hAnsi="Arial" w:cs="Arial"/>
          <w:b/>
          <w:bCs/>
          <w:sz w:val="17"/>
          <w:szCs w:val="17"/>
        </w:rPr>
        <w:br/>
        <w:t>Acquired Brain Injury Branch</w:t>
      </w:r>
      <w:r w:rsidRPr="007929C9">
        <w:rPr>
          <w:rFonts w:ascii="Arial" w:eastAsia="Times New Roman" w:hAnsi="Arial" w:cs="Arial"/>
          <w:b/>
          <w:bCs/>
          <w:sz w:val="17"/>
          <w:szCs w:val="17"/>
        </w:rPr>
        <w:br/>
        <w:t>275 E. Main St</w:t>
      </w:r>
      <w:proofErr w:type="gramStart"/>
      <w:r w:rsidRPr="007929C9">
        <w:rPr>
          <w:rFonts w:ascii="Arial" w:eastAsia="Times New Roman" w:hAnsi="Arial" w:cs="Arial"/>
          <w:b/>
          <w:bCs/>
          <w:sz w:val="17"/>
          <w:szCs w:val="17"/>
        </w:rPr>
        <w:t>.</w:t>
      </w:r>
      <w:proofErr w:type="gramEnd"/>
      <w:r w:rsidRPr="007929C9">
        <w:rPr>
          <w:rFonts w:ascii="Arial" w:eastAsia="Times New Roman" w:hAnsi="Arial" w:cs="Arial"/>
          <w:b/>
          <w:bCs/>
          <w:sz w:val="17"/>
          <w:szCs w:val="17"/>
        </w:rPr>
        <w:br/>
        <w:t>6W-B</w:t>
      </w:r>
      <w:r w:rsidRPr="007929C9">
        <w:rPr>
          <w:rFonts w:ascii="Arial" w:eastAsia="Times New Roman" w:hAnsi="Arial" w:cs="Arial"/>
          <w:b/>
          <w:bCs/>
          <w:sz w:val="17"/>
          <w:szCs w:val="17"/>
        </w:rPr>
        <w:br/>
        <w:t>Frankfort, Ky. 40621</w:t>
      </w:r>
    </w:p>
    <w:p w:rsidR="007929C9" w:rsidRPr="007929C9" w:rsidRDefault="007929C9" w:rsidP="007929C9">
      <w:pPr>
        <w:shd w:val="clear" w:color="auto" w:fill="EDEEF2"/>
        <w:spacing w:after="120" w:line="240" w:lineRule="auto"/>
        <w:rPr>
          <w:rFonts w:ascii="Arial" w:eastAsia="Times New Roman" w:hAnsi="Arial" w:cs="Arial"/>
          <w:b/>
          <w:bCs/>
          <w:sz w:val="17"/>
          <w:szCs w:val="17"/>
        </w:rPr>
      </w:pPr>
      <w:r w:rsidRPr="007929C9">
        <w:rPr>
          <w:rFonts w:ascii="Arial" w:eastAsia="Times New Roman" w:hAnsi="Arial" w:cs="Arial"/>
          <w:b/>
          <w:bCs/>
          <w:sz w:val="17"/>
          <w:szCs w:val="17"/>
        </w:rPr>
        <w:t>Phone: (502) 564-5198</w:t>
      </w:r>
      <w:r w:rsidRPr="007929C9">
        <w:rPr>
          <w:rFonts w:ascii="Arial" w:eastAsia="Times New Roman" w:hAnsi="Arial" w:cs="Arial"/>
          <w:b/>
          <w:bCs/>
          <w:sz w:val="17"/>
          <w:szCs w:val="17"/>
        </w:rPr>
        <w:br/>
        <w:t>Fax:  (502) 564-6568</w:t>
      </w:r>
      <w:r w:rsidRPr="007929C9">
        <w:rPr>
          <w:rFonts w:ascii="Arial" w:eastAsia="Times New Roman" w:hAnsi="Arial" w:cs="Arial"/>
          <w:b/>
          <w:bCs/>
          <w:sz w:val="17"/>
          <w:szCs w:val="17"/>
        </w:rPr>
        <w:br/>
        <w:t>Toll Free: (866) 878-2626</w:t>
      </w:r>
    </w:p>
    <w:p w:rsidR="007929C9" w:rsidRPr="007929C9" w:rsidRDefault="007929C9" w:rsidP="007929C9">
      <w:pPr>
        <w:shd w:val="clear" w:color="auto" w:fill="FFFFFF"/>
        <w:spacing w:line="240" w:lineRule="auto"/>
        <w:jc w:val="center"/>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The Acquired Brain Injury (ABI) Waiver program provides intensive services and supports to adults with acquired brain injuries working to re-enter community life. Services are provided exclusively in community settings.</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0"/>
                <w:szCs w:val="20"/>
              </w:rPr>
            </w:pPr>
            <w:r w:rsidRPr="007929C9">
              <w:rPr>
                <w:rFonts w:ascii="Verdana" w:eastAsia="Times New Roman" w:hAnsi="Verdana" w:cs="Times New Roman"/>
                <w:noProof/>
                <w:sz w:val="20"/>
                <w:szCs w:val="20"/>
              </w:rPr>
              <w:drawing>
                <wp:inline distT="0" distB="0" distL="0" distR="0">
                  <wp:extent cx="85725" cy="85725"/>
                  <wp:effectExtent l="19050" t="0" r="9525" b="0"/>
                  <wp:docPr id="1" name="Picture 1"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20"/>
                <w:szCs w:val="20"/>
              </w:rPr>
            </w:pPr>
            <w:r w:rsidRPr="007929C9">
              <w:rPr>
                <w:rFonts w:ascii="Arial" w:eastAsia="Times New Roman" w:hAnsi="Arial" w:cs="Arial"/>
                <w:b/>
                <w:bCs/>
                <w:color w:val="FFFFFF"/>
                <w:sz w:val="20"/>
                <w:szCs w:val="20"/>
              </w:rPr>
              <w:t>What services are available?</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0"/>
                <w:szCs w:val="20"/>
              </w:rPr>
            </w:pPr>
            <w:r w:rsidRPr="007929C9">
              <w:rPr>
                <w:rFonts w:ascii="Verdana" w:eastAsia="Times New Roman" w:hAnsi="Verdana" w:cs="Times New Roman"/>
                <w:noProof/>
                <w:sz w:val="20"/>
                <w:szCs w:val="20"/>
              </w:rPr>
              <w:drawing>
                <wp:inline distT="0" distB="0" distL="0" distR="0">
                  <wp:extent cx="85725" cy="85725"/>
                  <wp:effectExtent l="19050" t="0" r="9525" b="0"/>
                  <wp:docPr id="2" name="Picture 2"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FFFFFF"/>
        <w:spacing w:after="0" w:line="240" w:lineRule="auto"/>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The following 14 services are funded: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case management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personal care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companion services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respite care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environmental modifications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behavior programming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counseling and training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structured day program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specialized medical equipment and supplies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prevocational services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supported employment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occupational therapy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speech and language services </w:t>
      </w:r>
    </w:p>
    <w:p w:rsidR="007929C9" w:rsidRPr="007929C9" w:rsidRDefault="007929C9" w:rsidP="007929C9">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community residential services (excluding room and board) </w:t>
      </w:r>
    </w:p>
    <w:p w:rsidR="007929C9" w:rsidRPr="007929C9" w:rsidRDefault="007929C9" w:rsidP="007929C9">
      <w:pPr>
        <w:shd w:val="clear" w:color="auto" w:fill="FFFFFF"/>
        <w:spacing w:after="0" w:line="240" w:lineRule="auto"/>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Upon completing the </w:t>
      </w:r>
      <w:hyperlink r:id="rId9" w:history="1">
        <w:r w:rsidRPr="007929C9">
          <w:rPr>
            <w:rFonts w:ascii="Verdana" w:eastAsia="Times New Roman" w:hAnsi="Verdana" w:cs="Times New Roman"/>
            <w:color w:val="000000"/>
            <w:sz w:val="20"/>
            <w:szCs w:val="20"/>
            <w:u w:val="single"/>
          </w:rPr>
          <w:t>Map - 26</w:t>
        </w:r>
      </w:hyperlink>
      <w:r w:rsidRPr="007929C9">
        <w:rPr>
          <w:rFonts w:ascii="Verdana" w:eastAsia="Times New Roman" w:hAnsi="Verdana" w:cs="Times New Roman"/>
          <w:color w:val="000000"/>
          <w:sz w:val="20"/>
          <w:szCs w:val="20"/>
        </w:rPr>
        <w:t xml:space="preserve"> - ABI Program Application, clients will be transitioned to other community resources. </w:t>
      </w:r>
    </w:p>
    <w:p w:rsidR="007929C9" w:rsidRPr="007929C9" w:rsidRDefault="007929C9" w:rsidP="007929C9">
      <w:pPr>
        <w:shd w:val="clear" w:color="auto" w:fill="FFFFFF"/>
        <w:spacing w:line="240" w:lineRule="auto"/>
        <w:rPr>
          <w:rFonts w:ascii="Verdana" w:eastAsia="Times New Roman" w:hAnsi="Verdana" w:cs="Times New Roman"/>
          <w:color w:val="000000"/>
          <w:sz w:val="20"/>
          <w:szCs w:val="20"/>
        </w:rPr>
      </w:pPr>
      <w:r w:rsidRPr="007929C9">
        <w:rPr>
          <w:rFonts w:ascii="Verdana" w:eastAsia="Times New Roman" w:hAnsi="Verdana" w:cs="Times New Roman"/>
          <w:b/>
          <w:bCs/>
          <w:color w:val="000000"/>
          <w:sz w:val="20"/>
          <w:szCs w:val="20"/>
        </w:rPr>
        <w:t>Note</w:t>
      </w:r>
      <w:r w:rsidRPr="007929C9">
        <w:rPr>
          <w:rFonts w:ascii="Verdana" w:eastAsia="Times New Roman" w:hAnsi="Verdana" w:cs="Times New Roman"/>
          <w:color w:val="000000"/>
          <w:sz w:val="20"/>
          <w:szCs w:val="20"/>
        </w:rPr>
        <w:t xml:space="preserve">:  For members interested in Consumer Directed Option Services for ABI, visit the </w:t>
      </w:r>
      <w:hyperlink r:id="rId10" w:history="1">
        <w:r w:rsidRPr="007929C9">
          <w:rPr>
            <w:rFonts w:ascii="Verdana" w:eastAsia="Times New Roman" w:hAnsi="Verdana" w:cs="Times New Roman"/>
            <w:color w:val="000000"/>
            <w:sz w:val="20"/>
            <w:szCs w:val="20"/>
            <w:u w:val="single"/>
          </w:rPr>
          <w:t>DMS CDO Web page</w:t>
        </w:r>
      </w:hyperlink>
      <w:r w:rsidRPr="007929C9">
        <w:rPr>
          <w:rFonts w:ascii="Verdana" w:eastAsia="Times New Roman" w:hAnsi="Verdana" w:cs="Times New Roman"/>
          <w:color w:val="000000"/>
          <w:sz w:val="20"/>
          <w:szCs w:val="20"/>
        </w:rPr>
        <w:t xml:space="preserve">. </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0"/>
                <w:szCs w:val="20"/>
              </w:rPr>
            </w:pPr>
            <w:r w:rsidRPr="007929C9">
              <w:rPr>
                <w:rFonts w:ascii="Verdana" w:eastAsia="Times New Roman" w:hAnsi="Verdana" w:cs="Times New Roman"/>
                <w:noProof/>
                <w:sz w:val="20"/>
                <w:szCs w:val="20"/>
              </w:rPr>
              <w:drawing>
                <wp:inline distT="0" distB="0" distL="0" distR="0">
                  <wp:extent cx="85725" cy="85725"/>
                  <wp:effectExtent l="19050" t="0" r="9525" b="0"/>
                  <wp:docPr id="3" name="Picture 3"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20"/>
                <w:szCs w:val="20"/>
              </w:rPr>
            </w:pPr>
            <w:r w:rsidRPr="007929C9">
              <w:rPr>
                <w:rFonts w:ascii="Arial" w:eastAsia="Times New Roman" w:hAnsi="Arial" w:cs="Arial"/>
                <w:b/>
                <w:bCs/>
                <w:color w:val="FFFFFF"/>
                <w:sz w:val="20"/>
                <w:szCs w:val="20"/>
              </w:rPr>
              <w:t>How do I apply for Services?</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0"/>
                <w:szCs w:val="20"/>
              </w:rPr>
            </w:pPr>
            <w:r w:rsidRPr="007929C9">
              <w:rPr>
                <w:rFonts w:ascii="Verdana" w:eastAsia="Times New Roman" w:hAnsi="Verdana" w:cs="Times New Roman"/>
                <w:noProof/>
                <w:sz w:val="20"/>
                <w:szCs w:val="20"/>
              </w:rPr>
              <w:drawing>
                <wp:inline distT="0" distB="0" distL="0" distR="0">
                  <wp:extent cx="85725" cy="85725"/>
                  <wp:effectExtent l="19050" t="0" r="9525" b="0"/>
                  <wp:docPr id="4" name="Picture 4"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FFFFFF"/>
        <w:spacing w:after="0" w:line="240" w:lineRule="auto"/>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To qualify for services, an individual must: </w:t>
      </w:r>
    </w:p>
    <w:p w:rsidR="007929C9" w:rsidRPr="007929C9" w:rsidRDefault="007929C9" w:rsidP="007929C9">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have an acquired brain injury </w:t>
      </w:r>
    </w:p>
    <w:p w:rsidR="007929C9" w:rsidRPr="007929C9" w:rsidRDefault="007929C9" w:rsidP="007929C9">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be between the ages of 21 and 65 </w:t>
      </w:r>
    </w:p>
    <w:p w:rsidR="007929C9" w:rsidRPr="007929C9" w:rsidRDefault="007929C9" w:rsidP="007929C9">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meet </w:t>
      </w:r>
      <w:hyperlink r:id="rId11" w:history="1">
        <w:r w:rsidRPr="007929C9">
          <w:rPr>
            <w:rFonts w:ascii="Verdana" w:eastAsia="Times New Roman" w:hAnsi="Verdana" w:cs="Times New Roman"/>
            <w:color w:val="000000"/>
            <w:sz w:val="20"/>
            <w:szCs w:val="20"/>
            <w:u w:val="single"/>
          </w:rPr>
          <w:t>nursing facility level of care</w:t>
        </w:r>
      </w:hyperlink>
      <w:r w:rsidRPr="007929C9">
        <w:rPr>
          <w:rFonts w:ascii="Verdana" w:eastAsia="Times New Roman" w:hAnsi="Verdana" w:cs="Times New Roman"/>
          <w:color w:val="000000"/>
          <w:sz w:val="20"/>
          <w:szCs w:val="20"/>
        </w:rPr>
        <w:t xml:space="preserve"> </w:t>
      </w:r>
    </w:p>
    <w:p w:rsidR="007929C9" w:rsidRPr="007929C9" w:rsidRDefault="007929C9" w:rsidP="007929C9">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be expected to benefit from waiver services, and  </w:t>
      </w:r>
    </w:p>
    <w:p w:rsidR="007929C9" w:rsidRPr="007929C9" w:rsidRDefault="007929C9" w:rsidP="007929C9">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be financially eligible for Medicaid services</w:t>
      </w:r>
    </w:p>
    <w:p w:rsidR="007929C9" w:rsidRPr="007929C9" w:rsidRDefault="007929C9" w:rsidP="007929C9">
      <w:pPr>
        <w:shd w:val="clear" w:color="auto" w:fill="FFFFFF"/>
        <w:spacing w:after="0" w:line="240" w:lineRule="auto"/>
        <w:rPr>
          <w:rFonts w:ascii="Verdana" w:eastAsia="Times New Roman" w:hAnsi="Verdana" w:cs="Times New Roman"/>
          <w:color w:val="000000"/>
          <w:sz w:val="20"/>
          <w:szCs w:val="20"/>
        </w:rPr>
      </w:pPr>
      <w:r w:rsidRPr="007929C9">
        <w:rPr>
          <w:rFonts w:ascii="Verdana" w:eastAsia="Times New Roman" w:hAnsi="Verdana" w:cs="Times New Roman"/>
          <w:b/>
          <w:bCs/>
          <w:color w:val="000000"/>
          <w:sz w:val="20"/>
          <w:szCs w:val="20"/>
        </w:rPr>
        <w:t>ABI Waiver program exclusions</w:t>
      </w:r>
      <w:r w:rsidRPr="007929C9">
        <w:rPr>
          <w:rFonts w:ascii="Verdana" w:eastAsia="Times New Roman" w:hAnsi="Verdana" w:cs="Times New Roman"/>
          <w:color w:val="000000"/>
          <w:sz w:val="20"/>
          <w:szCs w:val="20"/>
        </w:rPr>
        <w:br/>
      </w:r>
      <w:proofErr w:type="gramStart"/>
      <w:r w:rsidRPr="007929C9">
        <w:rPr>
          <w:rFonts w:ascii="Verdana" w:eastAsia="Times New Roman" w:hAnsi="Verdana" w:cs="Times New Roman"/>
          <w:color w:val="000000"/>
          <w:sz w:val="20"/>
          <w:szCs w:val="20"/>
        </w:rPr>
        <w:t>The</w:t>
      </w:r>
      <w:proofErr w:type="gramEnd"/>
      <w:r w:rsidRPr="007929C9">
        <w:rPr>
          <w:rFonts w:ascii="Verdana" w:eastAsia="Times New Roman" w:hAnsi="Verdana" w:cs="Times New Roman"/>
          <w:color w:val="000000"/>
          <w:sz w:val="20"/>
          <w:szCs w:val="20"/>
        </w:rPr>
        <w:t xml:space="preserve"> following conditions are not considered acquired brain injuries requiring specialized rehabilitation:</w:t>
      </w:r>
    </w:p>
    <w:p w:rsidR="007929C9" w:rsidRPr="007929C9" w:rsidRDefault="007929C9" w:rsidP="007929C9">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A stroke treatable in a nursing facility providing routine rehabilitation services </w:t>
      </w:r>
    </w:p>
    <w:p w:rsidR="007929C9" w:rsidRPr="007929C9" w:rsidRDefault="007929C9" w:rsidP="007929C9">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A spinal cord injury with no known or obvious injury to the </w:t>
      </w:r>
      <w:proofErr w:type="spellStart"/>
      <w:r w:rsidRPr="007929C9">
        <w:rPr>
          <w:rFonts w:ascii="Verdana" w:eastAsia="Times New Roman" w:hAnsi="Verdana" w:cs="Times New Roman"/>
          <w:color w:val="000000"/>
          <w:sz w:val="20"/>
          <w:szCs w:val="20"/>
        </w:rPr>
        <w:t>intercranial</w:t>
      </w:r>
      <w:proofErr w:type="spellEnd"/>
      <w:r w:rsidRPr="007929C9">
        <w:rPr>
          <w:rFonts w:ascii="Verdana" w:eastAsia="Times New Roman" w:hAnsi="Verdana" w:cs="Times New Roman"/>
          <w:color w:val="000000"/>
          <w:sz w:val="20"/>
          <w:szCs w:val="20"/>
        </w:rPr>
        <w:t xml:space="preserve"> central nervous system </w:t>
      </w:r>
    </w:p>
    <w:p w:rsidR="007929C9" w:rsidRPr="007929C9" w:rsidRDefault="007929C9" w:rsidP="007929C9">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Progressive dementia or other mentally impairing condition of a chronic degenerative nature such as senile dementia, organic brain disorder, Alzheimer's Disease, alcoholism or other addiction </w:t>
      </w:r>
    </w:p>
    <w:p w:rsidR="007929C9" w:rsidRPr="007929C9" w:rsidRDefault="007929C9" w:rsidP="007929C9">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Depression or psychiatric disorders with no known or obvious central nervous system damage </w:t>
      </w:r>
    </w:p>
    <w:p w:rsidR="007929C9" w:rsidRPr="007929C9" w:rsidRDefault="007929C9" w:rsidP="007929C9">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Birth defects </w:t>
      </w:r>
    </w:p>
    <w:p w:rsidR="007929C9" w:rsidRPr="007929C9" w:rsidRDefault="007929C9" w:rsidP="007929C9">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Mental retardation not associated with an acquired brain injury </w:t>
      </w:r>
    </w:p>
    <w:p w:rsidR="007929C9" w:rsidRPr="007929C9" w:rsidRDefault="007929C9" w:rsidP="007929C9">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lastRenderedPageBreak/>
        <w:t>A condition which causes an individual to pose a level of danger or aggression which cannot be managed and treated in a community setting</w:t>
      </w:r>
    </w:p>
    <w:p w:rsidR="007929C9" w:rsidRPr="007929C9" w:rsidRDefault="007929C9" w:rsidP="007929C9">
      <w:pPr>
        <w:shd w:val="clear" w:color="auto" w:fill="FFFFFF"/>
        <w:spacing w:after="0" w:line="240" w:lineRule="auto"/>
        <w:rPr>
          <w:rFonts w:ascii="Verdana" w:eastAsia="Times New Roman" w:hAnsi="Verdana" w:cs="Times New Roman"/>
          <w:color w:val="000000"/>
          <w:sz w:val="20"/>
          <w:szCs w:val="20"/>
        </w:rPr>
      </w:pPr>
      <w:r w:rsidRPr="007929C9">
        <w:rPr>
          <w:rFonts w:ascii="Verdana" w:eastAsia="Times New Roman" w:hAnsi="Verdana" w:cs="Times New Roman"/>
          <w:b/>
          <w:bCs/>
          <w:color w:val="000000"/>
          <w:sz w:val="20"/>
          <w:szCs w:val="20"/>
        </w:rPr>
        <w:t>Note</w:t>
      </w:r>
      <w:r w:rsidRPr="007929C9">
        <w:rPr>
          <w:rFonts w:ascii="Verdana" w:eastAsia="Times New Roman" w:hAnsi="Verdana" w:cs="Times New Roman"/>
          <w:color w:val="000000"/>
          <w:sz w:val="20"/>
          <w:szCs w:val="20"/>
        </w:rPr>
        <w:t>: Special financial eligibility criteria for Medicaid are applied for this program.</w:t>
      </w:r>
    </w:p>
    <w:p w:rsidR="007929C9" w:rsidRPr="007929C9" w:rsidRDefault="007929C9" w:rsidP="007929C9">
      <w:pPr>
        <w:shd w:val="clear" w:color="auto" w:fill="FFFFFF"/>
        <w:spacing w:after="0" w:line="240" w:lineRule="auto"/>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 xml:space="preserve">To apply, first complete the </w:t>
      </w:r>
      <w:hyperlink r:id="rId12" w:history="1">
        <w:r w:rsidRPr="007929C9">
          <w:rPr>
            <w:rFonts w:ascii="Verdana" w:eastAsia="Times New Roman" w:hAnsi="Verdana" w:cs="Times New Roman"/>
            <w:color w:val="000000"/>
            <w:sz w:val="20"/>
            <w:szCs w:val="20"/>
            <w:u w:val="single"/>
          </w:rPr>
          <w:t>Map - 26</w:t>
        </w:r>
      </w:hyperlink>
      <w:r w:rsidRPr="007929C9">
        <w:rPr>
          <w:rFonts w:ascii="Verdana" w:eastAsia="Times New Roman" w:hAnsi="Verdana" w:cs="Times New Roman"/>
          <w:color w:val="000000"/>
          <w:sz w:val="20"/>
          <w:szCs w:val="20"/>
        </w:rPr>
        <w:t xml:space="preserve"> - ABI Program Application. When funding becomes available, an allocation letter will be sent directing you to choose a case manager who will help you with the admissions process and the development of a plan of care. </w:t>
      </w:r>
    </w:p>
    <w:p w:rsidR="007929C9" w:rsidRPr="007929C9" w:rsidRDefault="007929C9" w:rsidP="007929C9">
      <w:pPr>
        <w:shd w:val="clear" w:color="auto" w:fill="FFFFFF"/>
        <w:spacing w:line="240" w:lineRule="auto"/>
        <w:rPr>
          <w:rFonts w:ascii="Verdana" w:eastAsia="Times New Roman" w:hAnsi="Verdana" w:cs="Times New Roman"/>
          <w:color w:val="000000"/>
          <w:sz w:val="20"/>
          <w:szCs w:val="20"/>
        </w:rPr>
      </w:pPr>
      <w:r w:rsidRPr="007929C9">
        <w:rPr>
          <w:rFonts w:ascii="Verdana" w:eastAsia="Times New Roman" w:hAnsi="Verdana" w:cs="Times New Roman"/>
          <w:color w:val="000000"/>
          <w:sz w:val="20"/>
          <w:szCs w:val="20"/>
        </w:rPr>
        <w:t>You may obtain a listing of </w:t>
      </w:r>
      <w:hyperlink r:id="rId13" w:history="1">
        <w:r w:rsidRPr="007929C9">
          <w:rPr>
            <w:rFonts w:ascii="Verdana" w:eastAsia="Times New Roman" w:hAnsi="Verdana" w:cs="Times New Roman"/>
            <w:color w:val="000000"/>
            <w:sz w:val="20"/>
            <w:szCs w:val="20"/>
            <w:u w:val="single"/>
          </w:rPr>
          <w:t>ABI Enrolled Providers</w:t>
        </w:r>
      </w:hyperlink>
      <w:r w:rsidRPr="007929C9">
        <w:rPr>
          <w:rFonts w:ascii="Verdana" w:eastAsia="Times New Roman" w:hAnsi="Verdana" w:cs="Times New Roman"/>
          <w:color w:val="000000"/>
          <w:sz w:val="20"/>
          <w:szCs w:val="20"/>
        </w:rPr>
        <w:t xml:space="preserve"> in your area or contact the Acquired Brain Injury Branch at (502) 564-5198.</w:t>
      </w:r>
    </w:p>
    <w:p w:rsidR="003C48FD" w:rsidRDefault="003C48FD">
      <w:pPr>
        <w:rPr>
          <w:rFonts w:ascii="Verdana" w:eastAsia="Times New Roman" w:hAnsi="Verdana" w:cs="Times New Roman"/>
          <w:color w:val="000000"/>
          <w:sz w:val="20"/>
          <w:szCs w:val="20"/>
        </w:rPr>
      </w:pPr>
      <w:r>
        <w:rPr>
          <w:rFonts w:ascii="Verdana" w:eastAsia="Times New Roman" w:hAnsi="Verdana" w:cs="Times New Roman"/>
          <w:color w:val="000000"/>
          <w:sz w:val="20"/>
          <w:szCs w:val="20"/>
        </w:rPr>
        <w:br w:type="page"/>
      </w:r>
    </w:p>
    <w:p w:rsidR="007929C9" w:rsidRDefault="007929C9" w:rsidP="007929C9">
      <w:pPr>
        <w:spacing w:after="0" w:line="240" w:lineRule="auto"/>
        <w:rPr>
          <w:rFonts w:ascii="Verdana" w:eastAsia="Times New Roman" w:hAnsi="Verdana" w:cs="Times New Roman"/>
          <w:color w:val="000000"/>
          <w:sz w:val="20"/>
          <w:szCs w:val="20"/>
        </w:rPr>
      </w:pPr>
    </w:p>
    <w:tbl>
      <w:tblPr>
        <w:tblW w:w="5000" w:type="pct"/>
        <w:tblCellSpacing w:w="0" w:type="dxa"/>
        <w:shd w:val="clear" w:color="auto" w:fill="414E6E"/>
        <w:tblCellMar>
          <w:left w:w="0" w:type="dxa"/>
          <w:right w:w="0" w:type="dxa"/>
        </w:tblCellMar>
        <w:tblLook w:val="04A0"/>
      </w:tblPr>
      <w:tblGrid>
        <w:gridCol w:w="10890"/>
        <w:gridCol w:w="180"/>
      </w:tblGrid>
      <w:tr w:rsidR="007929C9" w:rsidRPr="007929C9">
        <w:trPr>
          <w:tblCellSpacing w:w="0" w:type="dxa"/>
        </w:trPr>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29"/>
                <w:szCs w:val="29"/>
              </w:rPr>
            </w:pPr>
            <w:r w:rsidRPr="007929C9">
              <w:rPr>
                <w:rFonts w:ascii="Arial" w:eastAsia="Times New Roman" w:hAnsi="Arial" w:cs="Arial"/>
                <w:b/>
                <w:bCs/>
                <w:color w:val="FFFFFF"/>
                <w:sz w:val="29"/>
                <w:szCs w:val="29"/>
              </w:rPr>
              <w:t xml:space="preserve">Hart-Supported Living Program </w:t>
            </w:r>
          </w:p>
        </w:tc>
        <w:tc>
          <w:tcPr>
            <w:tcW w:w="135" w:type="dxa"/>
            <w:shd w:val="clear" w:color="auto" w:fill="414E6E"/>
            <w:hideMark/>
          </w:tcPr>
          <w:p w:rsidR="007929C9" w:rsidRPr="007929C9" w:rsidRDefault="007929C9" w:rsidP="007929C9">
            <w:pPr>
              <w:spacing w:after="0" w:line="240" w:lineRule="auto"/>
              <w:jc w:val="right"/>
              <w:rPr>
                <w:rFonts w:ascii="Arial" w:eastAsia="Times New Roman" w:hAnsi="Arial" w:cs="Arial"/>
              </w:rPr>
            </w:pPr>
            <w:r>
              <w:rPr>
                <w:rFonts w:ascii="Arial" w:eastAsia="Times New Roman" w:hAnsi="Arial" w:cs="Arial"/>
                <w:noProof/>
              </w:rPr>
              <w:drawing>
                <wp:inline distT="0" distB="0" distL="0" distR="0">
                  <wp:extent cx="85725" cy="85725"/>
                  <wp:effectExtent l="19050" t="0" r="9525" b="0"/>
                  <wp:docPr id="9" name="Picture 9" descr="http://www.mhmr.ky.gov/images/rcb_trc_bu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hmr.ky.gov/images/rcb_trc_buff.gif"/>
                          <pic:cNvPicPr>
                            <a:picLocks noChangeAspect="1" noChangeArrowheads="1"/>
                          </pic:cNvPicPr>
                        </pic:nvPicPr>
                        <pic:blipFill>
                          <a:blip r:embed="rId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DFD7CA"/>
        <w:spacing w:after="0" w:line="240" w:lineRule="auto"/>
        <w:jc w:val="center"/>
        <w:rPr>
          <w:rFonts w:ascii="Arial" w:eastAsia="Times New Roman" w:hAnsi="Arial" w:cs="Arial"/>
          <w:b/>
          <w:bCs/>
          <w:sz w:val="20"/>
          <w:szCs w:val="20"/>
        </w:rPr>
      </w:pPr>
      <w:r w:rsidRPr="007929C9">
        <w:rPr>
          <w:rFonts w:ascii="Verdana" w:eastAsia="Times New Roman" w:hAnsi="Verdana" w:cs="Arial"/>
          <w:b/>
          <w:bCs/>
          <w:sz w:val="17"/>
          <w:szCs w:val="17"/>
        </w:rPr>
        <w:t>Contact Information</w:t>
      </w:r>
    </w:p>
    <w:p w:rsidR="007929C9" w:rsidRPr="007929C9" w:rsidRDefault="007929C9" w:rsidP="007929C9">
      <w:pPr>
        <w:shd w:val="clear" w:color="auto" w:fill="EDEEF2"/>
        <w:spacing w:after="120" w:line="240" w:lineRule="auto"/>
        <w:rPr>
          <w:rFonts w:ascii="Arial" w:eastAsia="Times New Roman" w:hAnsi="Arial" w:cs="Arial"/>
          <w:sz w:val="17"/>
          <w:szCs w:val="17"/>
        </w:rPr>
      </w:pPr>
      <w:r w:rsidRPr="007929C9">
        <w:rPr>
          <w:rFonts w:ascii="Arial" w:eastAsia="Times New Roman" w:hAnsi="Arial" w:cs="Arial"/>
          <w:b/>
          <w:bCs/>
          <w:sz w:val="17"/>
          <w:szCs w:val="17"/>
        </w:rPr>
        <w:t>275 E. Main Street 3W-F</w:t>
      </w:r>
      <w:r w:rsidRPr="007929C9">
        <w:rPr>
          <w:rFonts w:ascii="Arial" w:eastAsia="Times New Roman" w:hAnsi="Arial" w:cs="Arial"/>
          <w:sz w:val="17"/>
          <w:szCs w:val="17"/>
        </w:rPr>
        <w:br/>
      </w:r>
      <w:r w:rsidRPr="007929C9">
        <w:rPr>
          <w:rFonts w:ascii="Arial" w:eastAsia="Times New Roman" w:hAnsi="Arial" w:cs="Arial"/>
          <w:b/>
          <w:bCs/>
          <w:sz w:val="17"/>
          <w:szCs w:val="17"/>
        </w:rPr>
        <w:t>Frankfort, KY 40621</w:t>
      </w:r>
      <w:r w:rsidRPr="007929C9">
        <w:rPr>
          <w:rFonts w:ascii="Arial" w:eastAsia="Times New Roman" w:hAnsi="Arial" w:cs="Arial"/>
          <w:sz w:val="17"/>
          <w:szCs w:val="17"/>
        </w:rPr>
        <w:br/>
      </w:r>
      <w:r w:rsidRPr="007929C9">
        <w:rPr>
          <w:rFonts w:ascii="Arial" w:eastAsia="Times New Roman" w:hAnsi="Arial" w:cs="Arial"/>
          <w:b/>
          <w:bCs/>
          <w:sz w:val="17"/>
          <w:szCs w:val="17"/>
        </w:rPr>
        <w:t>Phone: (502) 564-6930</w:t>
      </w:r>
      <w:r w:rsidRPr="007929C9">
        <w:rPr>
          <w:rFonts w:ascii="Arial" w:eastAsia="Times New Roman" w:hAnsi="Arial" w:cs="Arial"/>
          <w:sz w:val="17"/>
          <w:szCs w:val="17"/>
        </w:rPr>
        <w:br/>
      </w:r>
      <w:r w:rsidRPr="007929C9">
        <w:rPr>
          <w:rFonts w:ascii="Arial" w:eastAsia="Times New Roman" w:hAnsi="Arial" w:cs="Arial"/>
          <w:b/>
          <w:bCs/>
          <w:sz w:val="17"/>
          <w:szCs w:val="17"/>
        </w:rPr>
        <w:t>Fax: (502) 564-4595</w:t>
      </w:r>
      <w:r w:rsidRPr="007929C9">
        <w:rPr>
          <w:rFonts w:ascii="Arial" w:eastAsia="Times New Roman" w:hAnsi="Arial" w:cs="Arial"/>
          <w:sz w:val="17"/>
          <w:szCs w:val="17"/>
        </w:rPr>
        <w:br/>
      </w:r>
      <w:r w:rsidRPr="007929C9">
        <w:rPr>
          <w:rFonts w:ascii="Arial" w:eastAsia="Times New Roman" w:hAnsi="Arial" w:cs="Arial"/>
          <w:sz w:val="17"/>
          <w:szCs w:val="17"/>
        </w:rPr>
        <w:br/>
      </w:r>
      <w:r w:rsidRPr="007929C9">
        <w:rPr>
          <w:rFonts w:ascii="Arial" w:eastAsia="Times New Roman" w:hAnsi="Arial" w:cs="Arial"/>
          <w:b/>
          <w:bCs/>
          <w:sz w:val="17"/>
          <w:szCs w:val="17"/>
        </w:rPr>
        <w:t>Program Coordinator</w:t>
      </w:r>
      <w:r w:rsidRPr="007929C9">
        <w:rPr>
          <w:rFonts w:ascii="Arial" w:eastAsia="Times New Roman" w:hAnsi="Arial" w:cs="Arial"/>
          <w:sz w:val="17"/>
          <w:szCs w:val="17"/>
        </w:rPr>
        <w:br/>
      </w:r>
      <w:hyperlink r:id="rId14" w:history="1">
        <w:r w:rsidRPr="007929C9">
          <w:rPr>
            <w:rFonts w:ascii="Arial" w:eastAsia="Times New Roman" w:hAnsi="Arial" w:cs="Arial"/>
            <w:color w:val="000000"/>
            <w:sz w:val="17"/>
            <w:szCs w:val="17"/>
            <w:u w:val="single"/>
          </w:rPr>
          <w:t xml:space="preserve">Marie </w:t>
        </w:r>
        <w:proofErr w:type="gramStart"/>
        <w:r w:rsidRPr="007929C9">
          <w:rPr>
            <w:rFonts w:ascii="Arial" w:eastAsia="Times New Roman" w:hAnsi="Arial" w:cs="Arial"/>
            <w:color w:val="000000"/>
            <w:sz w:val="17"/>
            <w:szCs w:val="17"/>
            <w:u w:val="single"/>
          </w:rPr>
          <w:t>Allison</w:t>
        </w:r>
        <w:proofErr w:type="gramEnd"/>
      </w:hyperlink>
      <w:r w:rsidRPr="007929C9">
        <w:rPr>
          <w:rFonts w:ascii="Arial" w:eastAsia="Times New Roman" w:hAnsi="Arial" w:cs="Arial"/>
          <w:sz w:val="17"/>
          <w:szCs w:val="17"/>
        </w:rPr>
        <w:br/>
        <w:t>(502) 564-6930</w:t>
      </w:r>
    </w:p>
    <w:p w:rsidR="007929C9" w:rsidRPr="007929C9" w:rsidRDefault="007929C9" w:rsidP="007929C9">
      <w:pPr>
        <w:shd w:val="clear" w:color="auto" w:fill="FFFFFF"/>
        <w:spacing w:after="0" w:line="240" w:lineRule="auto"/>
        <w:rPr>
          <w:rFonts w:ascii="Arial" w:eastAsia="Times New Roman" w:hAnsi="Arial" w:cs="Arial"/>
          <w:color w:val="000000"/>
          <w:sz w:val="20"/>
          <w:szCs w:val="20"/>
        </w:rPr>
      </w:pPr>
      <w:r w:rsidRPr="007929C9">
        <w:rPr>
          <w:rFonts w:ascii="Arial" w:eastAsia="Times New Roman" w:hAnsi="Arial" w:cs="Arial"/>
          <w:color w:val="000000"/>
          <w:sz w:val="20"/>
          <w:szCs w:val="20"/>
        </w:rPr>
        <w:t xml:space="preserve">The Hart-Supported Living Program is for Kentuckians with disabilities to request grants for supports so they can live in, contribute to and participate in their communities. </w:t>
      </w:r>
    </w:p>
    <w:p w:rsidR="007929C9" w:rsidRPr="007929C9" w:rsidRDefault="007929C9" w:rsidP="007929C9">
      <w:pPr>
        <w:pBdr>
          <w:left w:val="single" w:sz="48" w:space="2" w:color="414E6E"/>
          <w:bottom w:val="single" w:sz="6" w:space="2" w:color="414E6E"/>
        </w:pBdr>
        <w:shd w:val="clear" w:color="auto" w:fill="FFFFFF"/>
        <w:spacing w:before="225" w:after="75" w:line="240" w:lineRule="auto"/>
        <w:ind w:left="120"/>
        <w:rPr>
          <w:rFonts w:ascii="Arial" w:eastAsia="Times New Roman" w:hAnsi="Arial" w:cs="Arial"/>
          <w:b/>
          <w:bCs/>
          <w:color w:val="000000"/>
          <w:sz w:val="20"/>
          <w:szCs w:val="20"/>
        </w:rPr>
      </w:pPr>
      <w:r w:rsidRPr="007929C9">
        <w:rPr>
          <w:rFonts w:ascii="Arial" w:eastAsia="Times New Roman" w:hAnsi="Arial" w:cs="Arial"/>
          <w:b/>
          <w:bCs/>
          <w:color w:val="000000"/>
          <w:sz w:val="20"/>
          <w:szCs w:val="20"/>
        </w:rPr>
        <w:t>Is the Hart-Supported Living Program for You?</w:t>
      </w:r>
    </w:p>
    <w:p w:rsidR="007929C9" w:rsidRPr="007929C9" w:rsidRDefault="007929C9" w:rsidP="007929C9">
      <w:pPr>
        <w:shd w:val="clear" w:color="auto" w:fill="FFFFFF"/>
        <w:spacing w:after="0" w:line="240" w:lineRule="auto"/>
        <w:rPr>
          <w:rFonts w:ascii="Arial" w:eastAsia="Times New Roman" w:hAnsi="Arial" w:cs="Arial"/>
          <w:color w:val="000000"/>
          <w:sz w:val="20"/>
          <w:szCs w:val="20"/>
        </w:rPr>
      </w:pPr>
      <w:r w:rsidRPr="007929C9">
        <w:rPr>
          <w:rFonts w:ascii="Arial" w:eastAsia="Times New Roman" w:hAnsi="Arial" w:cs="Arial"/>
          <w:color w:val="000000"/>
          <w:sz w:val="20"/>
          <w:szCs w:val="20"/>
        </w:rPr>
        <w:t xml:space="preserve">Any Kentuckian with a disability recognized under the Americans with Disabilities Act is eligible to apply for a Hart-Supported Living Program grant. The program is administered through the Department for Behavioral Health, Developmental and Intellectual Disabilities, but it is a program for people with all disabilities. You (and your family, friends, and the people who support you) should consider applying for Hart-Supported Living Program grant if: </w:t>
      </w:r>
    </w:p>
    <w:p w:rsidR="007929C9" w:rsidRPr="007929C9" w:rsidRDefault="007929C9" w:rsidP="007929C9">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7929C9">
        <w:rPr>
          <w:rFonts w:ascii="Arial" w:eastAsia="Times New Roman" w:hAnsi="Arial" w:cs="Arial"/>
          <w:color w:val="000000"/>
          <w:sz w:val="18"/>
          <w:szCs w:val="18"/>
        </w:rPr>
        <w:t xml:space="preserve">You want to live in a home of your choice that is typical of the homes where people without disabilities live. </w:t>
      </w:r>
    </w:p>
    <w:p w:rsidR="007929C9" w:rsidRPr="007929C9" w:rsidRDefault="007929C9" w:rsidP="007929C9">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7929C9">
        <w:rPr>
          <w:rFonts w:ascii="Arial" w:eastAsia="Times New Roman" w:hAnsi="Arial" w:cs="Arial"/>
          <w:color w:val="000000"/>
          <w:sz w:val="18"/>
          <w:szCs w:val="18"/>
        </w:rPr>
        <w:t xml:space="preserve">You want to participate in your community with all members of the community. </w:t>
      </w:r>
    </w:p>
    <w:p w:rsidR="007929C9" w:rsidRPr="007929C9" w:rsidRDefault="007929C9" w:rsidP="007929C9">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7929C9">
        <w:rPr>
          <w:rFonts w:ascii="Arial" w:eastAsia="Times New Roman" w:hAnsi="Arial" w:cs="Arial"/>
          <w:color w:val="000000"/>
          <w:sz w:val="18"/>
          <w:szCs w:val="18"/>
        </w:rPr>
        <w:t xml:space="preserve">You want to decide for yourself what supports and services you need to live in the community. </w:t>
      </w:r>
    </w:p>
    <w:p w:rsidR="007929C9" w:rsidRPr="007929C9" w:rsidRDefault="007929C9" w:rsidP="007929C9">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7929C9">
        <w:rPr>
          <w:rFonts w:ascii="Arial" w:eastAsia="Times New Roman" w:hAnsi="Arial" w:cs="Arial"/>
          <w:color w:val="000000"/>
          <w:sz w:val="18"/>
          <w:szCs w:val="18"/>
        </w:rPr>
        <w:t xml:space="preserve">You want to arrange for and manage your own supports. </w:t>
      </w:r>
    </w:p>
    <w:p w:rsidR="007929C9" w:rsidRPr="007929C9" w:rsidRDefault="007929C9" w:rsidP="007929C9">
      <w:pPr>
        <w:pBdr>
          <w:left w:val="single" w:sz="48" w:space="2" w:color="414E6E"/>
          <w:bottom w:val="single" w:sz="6" w:space="2" w:color="414E6E"/>
        </w:pBdr>
        <w:shd w:val="clear" w:color="auto" w:fill="FFFFFF"/>
        <w:spacing w:before="225" w:after="75" w:line="240" w:lineRule="auto"/>
        <w:ind w:left="120"/>
        <w:rPr>
          <w:rFonts w:ascii="Arial" w:eastAsia="Times New Roman" w:hAnsi="Arial" w:cs="Arial"/>
          <w:b/>
          <w:bCs/>
          <w:color w:val="000000"/>
          <w:sz w:val="20"/>
          <w:szCs w:val="20"/>
        </w:rPr>
      </w:pPr>
      <w:r w:rsidRPr="007929C9">
        <w:rPr>
          <w:rFonts w:ascii="Arial" w:eastAsia="Times New Roman" w:hAnsi="Arial" w:cs="Arial"/>
          <w:b/>
          <w:bCs/>
          <w:color w:val="000000"/>
          <w:sz w:val="20"/>
          <w:szCs w:val="20"/>
        </w:rPr>
        <w:t>How Do I Find Out More About Supported Living?</w:t>
      </w:r>
    </w:p>
    <w:p w:rsidR="007929C9" w:rsidRPr="007929C9" w:rsidRDefault="007929C9" w:rsidP="007929C9">
      <w:pPr>
        <w:shd w:val="clear" w:color="auto" w:fill="FFFFFF"/>
        <w:spacing w:after="0" w:line="240" w:lineRule="auto"/>
        <w:rPr>
          <w:rFonts w:ascii="Arial" w:eastAsia="Times New Roman" w:hAnsi="Arial" w:cs="Arial"/>
          <w:color w:val="000000"/>
          <w:sz w:val="20"/>
          <w:szCs w:val="20"/>
        </w:rPr>
      </w:pPr>
      <w:r w:rsidRPr="007929C9">
        <w:rPr>
          <w:rFonts w:ascii="Arial" w:eastAsia="Times New Roman" w:hAnsi="Arial" w:cs="Arial"/>
          <w:color w:val="000000"/>
          <w:sz w:val="20"/>
          <w:szCs w:val="20"/>
        </w:rPr>
        <w:t xml:space="preserve">The links below provide detailed information about the Hart-Supported Living Program. You can download a Supported Living Application by clicking on the "Application" link. You can find contact information for Regional Hart-Supported Living Coordinators and for the State Hart-Supported Living Coordinator by clicking on the "List of Contacts" link in the list below. </w:t>
      </w:r>
    </w:p>
    <w:p w:rsidR="007929C9" w:rsidRPr="007929C9" w:rsidRDefault="007929C9" w:rsidP="007929C9">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hyperlink r:id="rId15" w:tooltip="Application Form for the Hart-Supported Living Program" w:history="1">
        <w:r w:rsidRPr="007929C9">
          <w:rPr>
            <w:rFonts w:ascii="Arial" w:eastAsia="Times New Roman" w:hAnsi="Arial" w:cs="Arial"/>
            <w:color w:val="000000"/>
            <w:sz w:val="20"/>
            <w:szCs w:val="20"/>
            <w:u w:val="single"/>
          </w:rPr>
          <w:t>Application for Hart-Supported Living</w:t>
        </w:r>
      </w:hyperlink>
      <w:r w:rsidRPr="007929C9">
        <w:rPr>
          <w:rFonts w:ascii="Arial" w:eastAsia="Times New Roman" w:hAnsi="Arial" w:cs="Arial"/>
          <w:color w:val="000000"/>
          <w:sz w:val="20"/>
          <w:szCs w:val="20"/>
        </w:rPr>
        <w:t xml:space="preserve"> </w:t>
      </w:r>
    </w:p>
    <w:p w:rsidR="007929C9" w:rsidRPr="007929C9" w:rsidRDefault="007929C9" w:rsidP="007929C9">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hyperlink r:id="rId16" w:tooltip="Description of Hart-Supported Living, PDF file" w:history="1">
        <w:r w:rsidRPr="007929C9">
          <w:rPr>
            <w:rFonts w:ascii="Arial" w:eastAsia="Times New Roman" w:hAnsi="Arial" w:cs="Arial"/>
            <w:color w:val="000000"/>
            <w:sz w:val="20"/>
            <w:szCs w:val="20"/>
            <w:u w:val="single"/>
          </w:rPr>
          <w:t>Description of Hart-Supported Living</w:t>
        </w:r>
      </w:hyperlink>
      <w:r w:rsidRPr="007929C9">
        <w:rPr>
          <w:rFonts w:ascii="Arial" w:eastAsia="Times New Roman" w:hAnsi="Arial" w:cs="Arial"/>
          <w:color w:val="000000"/>
          <w:sz w:val="20"/>
          <w:szCs w:val="20"/>
        </w:rPr>
        <w:br/>
        <w:t xml:space="preserve">This document contains a description of the Hart-Supported Living Program, as well as information about the following topics: </w:t>
      </w:r>
    </w:p>
    <w:p w:rsidR="007929C9" w:rsidRPr="007929C9" w:rsidRDefault="007929C9" w:rsidP="007929C9">
      <w:pPr>
        <w:numPr>
          <w:ilvl w:val="1"/>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7929C9">
        <w:rPr>
          <w:rFonts w:ascii="Arial" w:eastAsia="Times New Roman" w:hAnsi="Arial" w:cs="Arial"/>
          <w:color w:val="000000"/>
          <w:sz w:val="20"/>
          <w:szCs w:val="20"/>
        </w:rPr>
        <w:t xml:space="preserve">Supports that can be requested </w:t>
      </w:r>
    </w:p>
    <w:p w:rsidR="007929C9" w:rsidRPr="007929C9" w:rsidRDefault="007929C9" w:rsidP="007929C9">
      <w:pPr>
        <w:numPr>
          <w:ilvl w:val="1"/>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7929C9">
        <w:rPr>
          <w:rFonts w:ascii="Arial" w:eastAsia="Times New Roman" w:hAnsi="Arial" w:cs="Arial"/>
          <w:color w:val="000000"/>
          <w:sz w:val="20"/>
          <w:szCs w:val="20"/>
        </w:rPr>
        <w:t xml:space="preserve">Eligibility for Hart-Supported Living </w:t>
      </w:r>
    </w:p>
    <w:p w:rsidR="007929C9" w:rsidRPr="007929C9" w:rsidRDefault="007929C9" w:rsidP="007929C9">
      <w:pPr>
        <w:numPr>
          <w:ilvl w:val="1"/>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7929C9">
        <w:rPr>
          <w:rFonts w:ascii="Arial" w:eastAsia="Times New Roman" w:hAnsi="Arial" w:cs="Arial"/>
          <w:color w:val="000000"/>
          <w:sz w:val="20"/>
          <w:szCs w:val="20"/>
        </w:rPr>
        <w:t xml:space="preserve">Completing your application </w:t>
      </w:r>
    </w:p>
    <w:p w:rsidR="007929C9" w:rsidRPr="007929C9" w:rsidRDefault="007929C9" w:rsidP="007929C9">
      <w:pPr>
        <w:numPr>
          <w:ilvl w:val="1"/>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7929C9">
        <w:rPr>
          <w:rFonts w:ascii="Arial" w:eastAsia="Times New Roman" w:hAnsi="Arial" w:cs="Arial"/>
          <w:color w:val="000000"/>
          <w:sz w:val="20"/>
          <w:szCs w:val="20"/>
        </w:rPr>
        <w:t xml:space="preserve">Submitting your application </w:t>
      </w:r>
    </w:p>
    <w:p w:rsidR="007929C9" w:rsidRPr="007929C9" w:rsidRDefault="007929C9" w:rsidP="007929C9">
      <w:pPr>
        <w:numPr>
          <w:ilvl w:val="1"/>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7929C9">
        <w:rPr>
          <w:rFonts w:ascii="Arial" w:eastAsia="Times New Roman" w:hAnsi="Arial" w:cs="Arial"/>
          <w:color w:val="000000"/>
          <w:sz w:val="20"/>
          <w:szCs w:val="20"/>
        </w:rPr>
        <w:t>Application review and funding process</w:t>
      </w:r>
    </w:p>
    <w:p w:rsidR="007929C9" w:rsidRPr="007929C9" w:rsidRDefault="007929C9" w:rsidP="007929C9">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hyperlink r:id="rId17" w:tooltip="Links to Housing and Housing Assistance Web pages" w:history="1">
        <w:r w:rsidRPr="007929C9">
          <w:rPr>
            <w:rFonts w:ascii="Arial" w:eastAsia="Times New Roman" w:hAnsi="Arial" w:cs="Arial"/>
            <w:color w:val="000000"/>
            <w:sz w:val="20"/>
            <w:szCs w:val="20"/>
            <w:u w:val="single"/>
          </w:rPr>
          <w:t>Housing and Housing Assistance Links</w:t>
        </w:r>
      </w:hyperlink>
      <w:r w:rsidRPr="007929C9">
        <w:rPr>
          <w:rFonts w:ascii="Arial" w:eastAsia="Times New Roman" w:hAnsi="Arial" w:cs="Arial"/>
          <w:color w:val="000000"/>
          <w:sz w:val="20"/>
          <w:szCs w:val="20"/>
        </w:rPr>
        <w:t xml:space="preserve"> </w:t>
      </w:r>
    </w:p>
    <w:p w:rsidR="007929C9" w:rsidRPr="007929C9" w:rsidRDefault="007929C9" w:rsidP="007929C9">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hyperlink r:id="rId18" w:tooltip="List of Contacts for the Hart-Supported Living Program" w:history="1">
        <w:r w:rsidRPr="007929C9">
          <w:rPr>
            <w:rFonts w:ascii="Arial" w:eastAsia="Times New Roman" w:hAnsi="Arial" w:cs="Arial"/>
            <w:color w:val="000000"/>
            <w:sz w:val="20"/>
            <w:szCs w:val="20"/>
            <w:u w:val="single"/>
          </w:rPr>
          <w:t>List of Contacts</w:t>
        </w:r>
      </w:hyperlink>
      <w:r w:rsidRPr="007929C9">
        <w:rPr>
          <w:rFonts w:ascii="Arial" w:eastAsia="Times New Roman" w:hAnsi="Arial" w:cs="Arial"/>
          <w:color w:val="000000"/>
          <w:sz w:val="20"/>
          <w:szCs w:val="20"/>
        </w:rPr>
        <w:t xml:space="preserve"> </w:t>
      </w:r>
    </w:p>
    <w:p w:rsidR="007929C9" w:rsidRDefault="007929C9" w:rsidP="007929C9">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0"/>
          <w:szCs w:val="20"/>
        </w:rPr>
      </w:pPr>
      <w:hyperlink r:id="rId19" w:tooltip="Meetings of the State Hart-Supported Living Council" w:history="1">
        <w:r w:rsidRPr="007929C9">
          <w:rPr>
            <w:rFonts w:ascii="Arial" w:eastAsia="Times New Roman" w:hAnsi="Arial" w:cs="Arial"/>
            <w:color w:val="000000"/>
            <w:sz w:val="20"/>
            <w:szCs w:val="20"/>
            <w:u w:val="single"/>
          </w:rPr>
          <w:t>Meetings of the State Hart-Supported Living Council</w:t>
        </w:r>
      </w:hyperlink>
      <w:r w:rsidRPr="007929C9">
        <w:rPr>
          <w:rFonts w:ascii="Arial" w:eastAsia="Times New Roman" w:hAnsi="Arial" w:cs="Arial"/>
          <w:color w:val="000000"/>
          <w:sz w:val="20"/>
          <w:szCs w:val="20"/>
        </w:rPr>
        <w:br/>
      </w:r>
      <w:proofErr w:type="gramStart"/>
      <w:r w:rsidRPr="007929C9">
        <w:rPr>
          <w:rFonts w:ascii="Arial" w:eastAsia="Times New Roman" w:hAnsi="Arial" w:cs="Arial"/>
          <w:color w:val="000000"/>
          <w:sz w:val="20"/>
          <w:szCs w:val="20"/>
        </w:rPr>
        <w:t>The</w:t>
      </w:r>
      <w:proofErr w:type="gramEnd"/>
      <w:r w:rsidRPr="007929C9">
        <w:rPr>
          <w:rFonts w:ascii="Arial" w:eastAsia="Times New Roman" w:hAnsi="Arial" w:cs="Arial"/>
          <w:color w:val="000000"/>
          <w:sz w:val="20"/>
          <w:szCs w:val="20"/>
        </w:rPr>
        <w:t xml:space="preserve"> State Hart-Supported Living Council meets as often as necessary but at least every other month. Meetings are usually scheduled on the second Friday of alternate months, beginning in January of each year. All meetings are open to the public, and everyone is invited and encouraged to attend. "Regular" and "Joint" meetings are regular meetings of the State Council, but Regional Coordinators also attend the Joint meetings. For a meetings schedule, click the link above, then choose "State Hart-Supported Living Council" from the "Select an entity" dropdown list.</w:t>
      </w:r>
    </w:p>
    <w:p w:rsidR="003C48FD" w:rsidRDefault="003C48FD">
      <w:pPr>
        <w:rPr>
          <w:rFonts w:ascii="Arial" w:eastAsia="Times New Roman" w:hAnsi="Arial" w:cs="Arial"/>
          <w:color w:val="000000"/>
          <w:sz w:val="20"/>
          <w:szCs w:val="20"/>
        </w:rPr>
      </w:pPr>
      <w:r>
        <w:rPr>
          <w:rFonts w:ascii="Arial" w:eastAsia="Times New Roman" w:hAnsi="Arial" w:cs="Arial"/>
          <w:color w:val="000000"/>
          <w:sz w:val="20"/>
          <w:szCs w:val="20"/>
        </w:rPr>
        <w:br w:type="page"/>
      </w:r>
    </w:p>
    <w:p w:rsidR="007929C9" w:rsidRDefault="007929C9" w:rsidP="007929C9">
      <w:pPr>
        <w:shd w:val="clear" w:color="auto" w:fill="FFFFFF"/>
        <w:spacing w:before="100" w:beforeAutospacing="1" w:after="100" w:afterAutospacing="1" w:line="240" w:lineRule="auto"/>
        <w:ind w:left="-360"/>
        <w:rPr>
          <w:rFonts w:ascii="Arial" w:eastAsia="Times New Roman" w:hAnsi="Arial" w:cs="Arial"/>
          <w:color w:val="000000"/>
          <w:sz w:val="20"/>
          <w:szCs w:val="20"/>
        </w:rPr>
      </w:pPr>
    </w:p>
    <w:tbl>
      <w:tblPr>
        <w:tblW w:w="5000" w:type="pct"/>
        <w:tblCellSpacing w:w="0" w:type="dxa"/>
        <w:shd w:val="clear" w:color="auto" w:fill="414E6E"/>
        <w:tblCellMar>
          <w:left w:w="0" w:type="dxa"/>
          <w:right w:w="0" w:type="dxa"/>
        </w:tblCellMar>
        <w:tblLook w:val="04A0"/>
      </w:tblPr>
      <w:tblGrid>
        <w:gridCol w:w="10890"/>
        <w:gridCol w:w="180"/>
      </w:tblGrid>
      <w:tr w:rsidR="007929C9" w:rsidRPr="007929C9" w:rsidTr="00F34AE6">
        <w:trPr>
          <w:tblCellSpacing w:w="0" w:type="dxa"/>
        </w:trPr>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29"/>
                <w:szCs w:val="29"/>
              </w:rPr>
            </w:pPr>
            <w:r>
              <w:rPr>
                <w:rFonts w:ascii="Arial" w:eastAsia="Times New Roman" w:hAnsi="Arial" w:cs="Arial"/>
                <w:b/>
                <w:bCs/>
                <w:color w:val="FFFFFF"/>
                <w:sz w:val="29"/>
                <w:szCs w:val="29"/>
              </w:rPr>
              <w:t>Home and Community Based Waiver Program</w:t>
            </w:r>
            <w:r w:rsidRPr="007929C9">
              <w:rPr>
                <w:rFonts w:ascii="Arial" w:eastAsia="Times New Roman" w:hAnsi="Arial" w:cs="Arial"/>
                <w:b/>
                <w:bCs/>
                <w:color w:val="FFFFFF"/>
                <w:sz w:val="29"/>
                <w:szCs w:val="29"/>
              </w:rPr>
              <w:t xml:space="preserve"> </w:t>
            </w:r>
          </w:p>
        </w:tc>
        <w:tc>
          <w:tcPr>
            <w:tcW w:w="135" w:type="dxa"/>
            <w:shd w:val="clear" w:color="auto" w:fill="414E6E"/>
            <w:hideMark/>
          </w:tcPr>
          <w:p w:rsidR="007929C9" w:rsidRPr="007929C9" w:rsidRDefault="007929C9" w:rsidP="00F34AE6">
            <w:pPr>
              <w:spacing w:after="0" w:line="240" w:lineRule="auto"/>
              <w:jc w:val="right"/>
              <w:rPr>
                <w:rFonts w:ascii="Arial" w:eastAsia="Times New Roman" w:hAnsi="Arial" w:cs="Arial"/>
              </w:rPr>
            </w:pPr>
            <w:r>
              <w:rPr>
                <w:rFonts w:ascii="Arial" w:eastAsia="Times New Roman" w:hAnsi="Arial" w:cs="Arial"/>
                <w:noProof/>
              </w:rPr>
              <w:drawing>
                <wp:inline distT="0" distB="0" distL="0" distR="0">
                  <wp:extent cx="85725" cy="85725"/>
                  <wp:effectExtent l="19050" t="0" r="9525" b="0"/>
                  <wp:docPr id="6" name="Picture 9" descr="http://www.mhmr.ky.gov/images/rcb_trc_bu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hmr.ky.gov/images/rcb_trc_buff.gif"/>
                          <pic:cNvPicPr>
                            <a:picLocks noChangeAspect="1" noChangeArrowheads="1"/>
                          </pic:cNvPicPr>
                        </pic:nvPicPr>
                        <pic:blipFill>
                          <a:blip r:embed="rId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pStyle w:val="ListParagraph"/>
        <w:numPr>
          <w:ilvl w:val="0"/>
          <w:numId w:val="5"/>
        </w:numPr>
        <w:shd w:val="clear" w:color="auto" w:fill="DFD7CA"/>
        <w:spacing w:after="0" w:line="240" w:lineRule="auto"/>
        <w:jc w:val="center"/>
        <w:rPr>
          <w:rFonts w:ascii="Arial" w:eastAsia="Times New Roman" w:hAnsi="Arial" w:cs="Arial"/>
          <w:b/>
          <w:bCs/>
          <w:sz w:val="20"/>
          <w:szCs w:val="20"/>
        </w:rPr>
      </w:pPr>
      <w:r w:rsidRPr="007929C9">
        <w:rPr>
          <w:rFonts w:ascii="Verdana" w:eastAsia="Times New Roman" w:hAnsi="Verdana" w:cs="Arial"/>
          <w:b/>
          <w:bCs/>
          <w:sz w:val="17"/>
          <w:szCs w:val="17"/>
        </w:rPr>
        <w:t>Contact Information</w:t>
      </w:r>
    </w:p>
    <w:p w:rsidR="007929C9" w:rsidRPr="007929C9" w:rsidRDefault="007929C9" w:rsidP="007929C9">
      <w:pPr>
        <w:shd w:val="clear" w:color="auto" w:fill="EDEEF2"/>
        <w:spacing w:after="120" w:line="240" w:lineRule="auto"/>
        <w:ind w:left="360"/>
        <w:rPr>
          <w:rFonts w:ascii="Arial" w:eastAsia="Times New Roman" w:hAnsi="Arial" w:cs="Arial"/>
          <w:sz w:val="17"/>
          <w:szCs w:val="17"/>
        </w:rPr>
      </w:pPr>
      <w:r w:rsidRPr="007929C9">
        <w:rPr>
          <w:rFonts w:ascii="Verdana" w:hAnsi="Verdana"/>
          <w:color w:val="000000"/>
          <w:sz w:val="19"/>
          <w:szCs w:val="19"/>
        </w:rPr>
        <w:t>Division of Community Alternatives</w:t>
      </w:r>
      <w:r w:rsidRPr="007929C9">
        <w:rPr>
          <w:rFonts w:ascii="Verdana" w:hAnsi="Verdana"/>
          <w:color w:val="000000"/>
          <w:sz w:val="19"/>
          <w:szCs w:val="19"/>
        </w:rPr>
        <w:br/>
        <w:t>Home and Community Based Services Branch</w:t>
      </w:r>
      <w:r w:rsidRPr="007929C9">
        <w:rPr>
          <w:rFonts w:ascii="Verdana" w:hAnsi="Verdana"/>
          <w:color w:val="000000"/>
          <w:sz w:val="19"/>
          <w:szCs w:val="19"/>
        </w:rPr>
        <w:br/>
        <w:t>275 E. Main St</w:t>
      </w:r>
      <w:proofErr w:type="gramStart"/>
      <w:r w:rsidRPr="007929C9">
        <w:rPr>
          <w:rFonts w:ascii="Verdana" w:hAnsi="Verdana"/>
          <w:color w:val="000000"/>
          <w:sz w:val="19"/>
          <w:szCs w:val="19"/>
        </w:rPr>
        <w:t>.</w:t>
      </w:r>
      <w:proofErr w:type="gramEnd"/>
      <w:r w:rsidRPr="007929C9">
        <w:rPr>
          <w:rFonts w:ascii="Verdana" w:hAnsi="Verdana"/>
          <w:color w:val="000000"/>
          <w:sz w:val="19"/>
          <w:szCs w:val="19"/>
        </w:rPr>
        <w:br/>
        <w:t>6 W-B</w:t>
      </w:r>
      <w:r w:rsidRPr="007929C9">
        <w:rPr>
          <w:rFonts w:ascii="Verdana" w:hAnsi="Verdana"/>
          <w:color w:val="000000"/>
          <w:sz w:val="19"/>
          <w:szCs w:val="19"/>
        </w:rPr>
        <w:br/>
        <w:t>Frankfort, KY 40621</w:t>
      </w:r>
      <w:r w:rsidRPr="007929C9">
        <w:rPr>
          <w:rFonts w:ascii="Verdana" w:hAnsi="Verdana"/>
          <w:color w:val="000000"/>
          <w:sz w:val="19"/>
          <w:szCs w:val="19"/>
        </w:rPr>
        <w:br/>
        <w:t>(502) 564-5560</w:t>
      </w:r>
      <w:r w:rsidRPr="007929C9">
        <w:rPr>
          <w:rFonts w:ascii="Arial" w:eastAsia="Times New Roman" w:hAnsi="Arial" w:cs="Arial"/>
          <w:b/>
          <w:bCs/>
          <w:sz w:val="17"/>
          <w:szCs w:val="17"/>
        </w:rPr>
        <w:t xml:space="preserve"> </w:t>
      </w:r>
    </w:p>
    <w:p w:rsidR="007929C9" w:rsidRPr="007929C9" w:rsidRDefault="007929C9" w:rsidP="007929C9">
      <w:pPr>
        <w:shd w:val="clear" w:color="auto" w:fill="FFFFFF"/>
        <w:spacing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The Home and Community Based (HCB) Waiver program provides services and support to elderly people or children and adults with disabilities to help them to remain in or return to their homes. </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11" name="Picture 11"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Who is eligible for services?</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12" name="Picture 12"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Those who:</w:t>
      </w:r>
    </w:p>
    <w:p w:rsidR="007929C9" w:rsidRPr="007929C9" w:rsidRDefault="007929C9" w:rsidP="007929C9">
      <w:pPr>
        <w:numPr>
          <w:ilvl w:val="0"/>
          <w:numId w:val="6"/>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Are elderly or disabled </w:t>
      </w:r>
    </w:p>
    <w:p w:rsidR="007929C9" w:rsidRPr="007929C9" w:rsidRDefault="007929C9" w:rsidP="007929C9">
      <w:pPr>
        <w:numPr>
          <w:ilvl w:val="0"/>
          <w:numId w:val="6"/>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Meet nursing facility level of care (as defined in </w:t>
      </w:r>
      <w:hyperlink r:id="rId20" w:history="1">
        <w:r w:rsidRPr="007929C9">
          <w:rPr>
            <w:rFonts w:ascii="Verdana" w:eastAsia="Times New Roman" w:hAnsi="Verdana" w:cs="Times New Roman"/>
            <w:color w:val="000000"/>
            <w:sz w:val="19"/>
            <w:szCs w:val="19"/>
            <w:u w:val="single"/>
          </w:rPr>
          <w:t>907 KAR 1:022</w:t>
        </w:r>
      </w:hyperlink>
      <w:r w:rsidRPr="007929C9">
        <w:rPr>
          <w:rFonts w:ascii="Verdana" w:eastAsia="Times New Roman" w:hAnsi="Verdana" w:cs="Times New Roman"/>
          <w:color w:val="000000"/>
          <w:sz w:val="19"/>
          <w:szCs w:val="19"/>
        </w:rPr>
        <w:t xml:space="preserve">), who, without services, would be admitted to a nursing facility. </w:t>
      </w:r>
    </w:p>
    <w:p w:rsidR="007929C9" w:rsidRPr="007929C9" w:rsidRDefault="007929C9" w:rsidP="007929C9">
      <w:pPr>
        <w:numPr>
          <w:ilvl w:val="0"/>
          <w:numId w:val="6"/>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Are financially eligible for Medicaid services (special financial eligibility for Medicaid is applied for this program).</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13" name="Picture 13"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 xml:space="preserve">How do I apply? </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14" name="Picture 14"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numPr>
          <w:ilvl w:val="0"/>
          <w:numId w:val="7"/>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Contact a home health agency or adult day health center in your area to complete a physician-ordered assessment. </w:t>
      </w:r>
    </w:p>
    <w:p w:rsidR="007929C9" w:rsidRPr="007929C9" w:rsidRDefault="007929C9" w:rsidP="007929C9">
      <w:pPr>
        <w:numPr>
          <w:ilvl w:val="0"/>
          <w:numId w:val="7"/>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Complete a financial application at the </w:t>
      </w:r>
      <w:hyperlink r:id="rId21" w:history="1">
        <w:r w:rsidRPr="007929C9">
          <w:rPr>
            <w:rFonts w:ascii="Verdana" w:eastAsia="Times New Roman" w:hAnsi="Verdana" w:cs="Times New Roman"/>
            <w:color w:val="000000"/>
            <w:sz w:val="19"/>
            <w:szCs w:val="19"/>
            <w:u w:val="single"/>
          </w:rPr>
          <w:t>local Department for Community Based Services</w:t>
        </w:r>
      </w:hyperlink>
      <w:r w:rsidRPr="007929C9">
        <w:rPr>
          <w:rFonts w:ascii="Verdana" w:eastAsia="Times New Roman" w:hAnsi="Verdana" w:cs="Times New Roman"/>
          <w:color w:val="000000"/>
          <w:sz w:val="19"/>
          <w:szCs w:val="19"/>
        </w:rPr>
        <w:t xml:space="preserve"> office.</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15" name="Picture 15"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What services are covered?</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16" name="Picture 16"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numPr>
          <w:ilvl w:val="0"/>
          <w:numId w:val="8"/>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Assessment </w:t>
      </w:r>
    </w:p>
    <w:p w:rsidR="007929C9" w:rsidRPr="007929C9" w:rsidRDefault="007929C9" w:rsidP="007929C9">
      <w:pPr>
        <w:numPr>
          <w:ilvl w:val="0"/>
          <w:numId w:val="8"/>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Re-assessment </w:t>
      </w:r>
    </w:p>
    <w:p w:rsidR="007929C9" w:rsidRPr="007929C9" w:rsidRDefault="007929C9" w:rsidP="007929C9">
      <w:pPr>
        <w:numPr>
          <w:ilvl w:val="0"/>
          <w:numId w:val="8"/>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Case Management </w:t>
      </w:r>
    </w:p>
    <w:p w:rsidR="007929C9" w:rsidRPr="007929C9" w:rsidRDefault="007929C9" w:rsidP="007929C9">
      <w:pPr>
        <w:numPr>
          <w:ilvl w:val="0"/>
          <w:numId w:val="8"/>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Minor Home Adaptation </w:t>
      </w:r>
    </w:p>
    <w:p w:rsidR="007929C9" w:rsidRPr="007929C9" w:rsidRDefault="007929C9" w:rsidP="007929C9">
      <w:pPr>
        <w:numPr>
          <w:ilvl w:val="0"/>
          <w:numId w:val="8"/>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Adult Day Health Care </w:t>
      </w:r>
    </w:p>
    <w:p w:rsidR="007929C9" w:rsidRPr="007929C9" w:rsidRDefault="007929C9" w:rsidP="007929C9">
      <w:pPr>
        <w:numPr>
          <w:ilvl w:val="0"/>
          <w:numId w:val="8"/>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Homemaker </w:t>
      </w:r>
    </w:p>
    <w:p w:rsidR="007929C9" w:rsidRPr="007929C9" w:rsidRDefault="007929C9" w:rsidP="007929C9">
      <w:pPr>
        <w:numPr>
          <w:ilvl w:val="0"/>
          <w:numId w:val="8"/>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Personal Care </w:t>
      </w:r>
    </w:p>
    <w:p w:rsidR="007929C9" w:rsidRPr="007929C9" w:rsidRDefault="007929C9" w:rsidP="007929C9">
      <w:pPr>
        <w:numPr>
          <w:ilvl w:val="0"/>
          <w:numId w:val="8"/>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Attendant Care </w:t>
      </w:r>
    </w:p>
    <w:p w:rsidR="007929C9" w:rsidRPr="007929C9" w:rsidRDefault="007929C9" w:rsidP="007929C9">
      <w:pPr>
        <w:numPr>
          <w:ilvl w:val="0"/>
          <w:numId w:val="8"/>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Respite Care</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17" name="Picture 17"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What is Consumer Directed Option?</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18" name="Picture 18"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The Consumer Directed Option (CDO) is an alternative approach for delivery of non-medical, non-residential HCB services. These services now include:</w:t>
      </w:r>
    </w:p>
    <w:p w:rsidR="007929C9" w:rsidRPr="007929C9" w:rsidRDefault="007929C9" w:rsidP="007929C9">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Support Broker </w:t>
      </w:r>
    </w:p>
    <w:p w:rsidR="007929C9" w:rsidRPr="007929C9" w:rsidRDefault="007929C9" w:rsidP="007929C9">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Homemaker </w:t>
      </w:r>
    </w:p>
    <w:p w:rsidR="007929C9" w:rsidRPr="007929C9" w:rsidRDefault="007929C9" w:rsidP="007929C9">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Personal Care </w:t>
      </w:r>
    </w:p>
    <w:p w:rsidR="007929C9" w:rsidRPr="007929C9" w:rsidRDefault="007929C9" w:rsidP="007929C9">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Attendant Care </w:t>
      </w:r>
    </w:p>
    <w:p w:rsidR="007929C9" w:rsidRPr="007929C9" w:rsidRDefault="007929C9" w:rsidP="007929C9">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Unskilled Respite Care </w:t>
      </w:r>
    </w:p>
    <w:p w:rsidR="007929C9" w:rsidRPr="007929C9" w:rsidRDefault="007929C9" w:rsidP="007929C9">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Goods and Minor Home Adaptation</w:t>
      </w:r>
    </w:p>
    <w:p w:rsidR="003C48FD" w:rsidRDefault="007929C9" w:rsidP="003C48FD">
      <w:pPr>
        <w:shd w:val="clear" w:color="auto" w:fill="FFFFFF"/>
        <w:spacing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For more information about Consumer Directed Option Services for HCB, visit the DMS CDO </w:t>
      </w:r>
      <w:hyperlink r:id="rId22" w:history="1">
        <w:r w:rsidRPr="007929C9">
          <w:rPr>
            <w:rFonts w:ascii="Verdana" w:eastAsia="Times New Roman" w:hAnsi="Verdana" w:cs="Times New Roman"/>
            <w:color w:val="000000"/>
            <w:u w:val="single"/>
          </w:rPr>
          <w:t>page</w:t>
        </w:r>
      </w:hyperlink>
      <w:r w:rsidRPr="007929C9">
        <w:rPr>
          <w:rFonts w:ascii="Verdana" w:eastAsia="Times New Roman" w:hAnsi="Verdana" w:cs="Times New Roman"/>
          <w:color w:val="000000"/>
        </w:rPr>
        <w:t>.</w:t>
      </w:r>
      <w:r w:rsidR="003C48FD">
        <w:rPr>
          <w:rFonts w:ascii="Verdana" w:eastAsia="Times New Roman" w:hAnsi="Verdana" w:cs="Times New Roman"/>
          <w:color w:val="000000"/>
        </w:rPr>
        <w:br w:type="page"/>
      </w:r>
    </w:p>
    <w:tbl>
      <w:tblPr>
        <w:tblW w:w="5000" w:type="pct"/>
        <w:tblCellSpacing w:w="0" w:type="dxa"/>
        <w:shd w:val="clear" w:color="auto" w:fill="414E6E"/>
        <w:tblCellMar>
          <w:left w:w="0" w:type="dxa"/>
          <w:right w:w="0" w:type="dxa"/>
        </w:tblCellMar>
        <w:tblLook w:val="04A0"/>
      </w:tblPr>
      <w:tblGrid>
        <w:gridCol w:w="10890"/>
        <w:gridCol w:w="180"/>
      </w:tblGrid>
      <w:tr w:rsidR="007929C9" w:rsidRPr="007929C9" w:rsidTr="003C48FD">
        <w:trPr>
          <w:tblCellSpacing w:w="0" w:type="dxa"/>
        </w:trPr>
        <w:tc>
          <w:tcPr>
            <w:tcW w:w="0" w:type="auto"/>
            <w:shd w:val="clear" w:color="auto" w:fill="414E6E"/>
            <w:tcMar>
              <w:top w:w="60" w:type="dxa"/>
              <w:left w:w="270" w:type="dxa"/>
              <w:bottom w:w="15" w:type="dxa"/>
              <w:right w:w="150" w:type="dxa"/>
            </w:tcMar>
            <w:vAlign w:val="center"/>
            <w:hideMark/>
          </w:tcPr>
          <w:p w:rsidR="007929C9" w:rsidRPr="007929C9" w:rsidRDefault="007929C9" w:rsidP="00F34AE6">
            <w:pPr>
              <w:spacing w:after="0" w:line="240" w:lineRule="auto"/>
              <w:rPr>
                <w:rFonts w:ascii="Arial" w:eastAsia="Times New Roman" w:hAnsi="Arial" w:cs="Arial"/>
                <w:b/>
                <w:bCs/>
                <w:color w:val="FFFFFF"/>
                <w:sz w:val="29"/>
                <w:szCs w:val="29"/>
              </w:rPr>
            </w:pPr>
            <w:r>
              <w:rPr>
                <w:rFonts w:ascii="Arial" w:eastAsia="Times New Roman" w:hAnsi="Arial" w:cs="Arial"/>
                <w:b/>
                <w:bCs/>
                <w:color w:val="FFFFFF"/>
                <w:sz w:val="29"/>
                <w:szCs w:val="29"/>
              </w:rPr>
              <w:lastRenderedPageBreak/>
              <w:t>Michelle P. Waiver</w:t>
            </w:r>
          </w:p>
        </w:tc>
        <w:tc>
          <w:tcPr>
            <w:tcW w:w="180" w:type="dxa"/>
            <w:shd w:val="clear" w:color="auto" w:fill="414E6E"/>
            <w:hideMark/>
          </w:tcPr>
          <w:p w:rsidR="007929C9" w:rsidRPr="007929C9" w:rsidRDefault="007929C9" w:rsidP="00F34AE6">
            <w:pPr>
              <w:spacing w:after="0" w:line="240" w:lineRule="auto"/>
              <w:jc w:val="right"/>
              <w:rPr>
                <w:rFonts w:ascii="Arial" w:eastAsia="Times New Roman" w:hAnsi="Arial" w:cs="Arial"/>
              </w:rPr>
            </w:pPr>
            <w:r>
              <w:rPr>
                <w:rFonts w:ascii="Arial" w:eastAsia="Times New Roman" w:hAnsi="Arial" w:cs="Arial"/>
                <w:noProof/>
              </w:rPr>
              <w:drawing>
                <wp:inline distT="0" distB="0" distL="0" distR="0">
                  <wp:extent cx="85725" cy="85725"/>
                  <wp:effectExtent l="19050" t="0" r="9525" b="0"/>
                  <wp:docPr id="7" name="Picture 9" descr="http://www.mhmr.ky.gov/images/rcb_trc_bu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hmr.ky.gov/images/rcb_trc_buff.gif"/>
                          <pic:cNvPicPr>
                            <a:picLocks noChangeAspect="1" noChangeArrowheads="1"/>
                          </pic:cNvPicPr>
                        </pic:nvPicPr>
                        <pic:blipFill>
                          <a:blip r:embed="rId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pStyle w:val="ListParagraph"/>
        <w:numPr>
          <w:ilvl w:val="0"/>
          <w:numId w:val="5"/>
        </w:numPr>
        <w:shd w:val="clear" w:color="auto" w:fill="DFD7CA"/>
        <w:spacing w:after="0" w:line="240" w:lineRule="auto"/>
        <w:jc w:val="center"/>
        <w:rPr>
          <w:rFonts w:ascii="Arial" w:eastAsia="Times New Roman" w:hAnsi="Arial" w:cs="Arial"/>
          <w:b/>
          <w:bCs/>
          <w:sz w:val="20"/>
          <w:szCs w:val="20"/>
        </w:rPr>
      </w:pPr>
      <w:r w:rsidRPr="007929C9">
        <w:rPr>
          <w:rFonts w:ascii="Verdana" w:eastAsia="Times New Roman" w:hAnsi="Verdana" w:cs="Arial"/>
          <w:b/>
          <w:bCs/>
          <w:sz w:val="17"/>
          <w:szCs w:val="17"/>
        </w:rPr>
        <w:t>Contact Information</w:t>
      </w:r>
    </w:p>
    <w:p w:rsidR="007929C9" w:rsidRDefault="007929C9" w:rsidP="007929C9">
      <w:pPr>
        <w:shd w:val="clear" w:color="auto" w:fill="EDEEF2"/>
        <w:spacing w:after="0" w:line="240" w:lineRule="auto"/>
        <w:ind w:left="360"/>
        <w:rPr>
          <w:rFonts w:ascii="Verdana" w:hAnsi="Verdana"/>
          <w:color w:val="000000"/>
          <w:sz w:val="19"/>
          <w:szCs w:val="19"/>
        </w:rPr>
      </w:pPr>
      <w:r w:rsidRPr="007929C9">
        <w:rPr>
          <w:rFonts w:ascii="Verdana" w:hAnsi="Verdana"/>
          <w:color w:val="000000"/>
          <w:sz w:val="19"/>
          <w:szCs w:val="19"/>
        </w:rPr>
        <w:br/>
        <w:t>Home and Community Based Services Branch</w:t>
      </w:r>
      <w:r w:rsidRPr="007929C9">
        <w:rPr>
          <w:rFonts w:ascii="Verdana" w:hAnsi="Verdana"/>
          <w:color w:val="000000"/>
          <w:sz w:val="19"/>
          <w:szCs w:val="19"/>
        </w:rPr>
        <w:br/>
      </w:r>
      <w:r>
        <w:rPr>
          <w:rFonts w:ascii="Verdana" w:hAnsi="Verdana"/>
          <w:color w:val="000000"/>
          <w:sz w:val="19"/>
          <w:szCs w:val="19"/>
        </w:rPr>
        <w:t>Department for Medicaid Services</w:t>
      </w:r>
    </w:p>
    <w:p w:rsidR="007929C9" w:rsidRDefault="007929C9" w:rsidP="007929C9">
      <w:pPr>
        <w:shd w:val="clear" w:color="auto" w:fill="EDEEF2"/>
        <w:spacing w:after="0" w:line="240" w:lineRule="auto"/>
        <w:ind w:left="360"/>
        <w:rPr>
          <w:rFonts w:ascii="Verdana" w:hAnsi="Verdana"/>
          <w:color w:val="000000"/>
          <w:sz w:val="19"/>
          <w:szCs w:val="19"/>
        </w:rPr>
      </w:pPr>
      <w:r>
        <w:rPr>
          <w:rFonts w:ascii="Verdana" w:hAnsi="Verdana"/>
          <w:color w:val="000000"/>
          <w:sz w:val="19"/>
          <w:szCs w:val="19"/>
        </w:rPr>
        <w:t>Division of community Alternatives</w:t>
      </w:r>
    </w:p>
    <w:p w:rsidR="007929C9" w:rsidRPr="007929C9" w:rsidRDefault="007929C9" w:rsidP="007929C9">
      <w:pPr>
        <w:shd w:val="clear" w:color="auto" w:fill="EDEEF2"/>
        <w:spacing w:after="0" w:line="240" w:lineRule="auto"/>
        <w:ind w:left="360"/>
        <w:rPr>
          <w:rFonts w:ascii="Verdana" w:hAnsi="Verdana"/>
          <w:color w:val="000000"/>
          <w:sz w:val="19"/>
          <w:szCs w:val="19"/>
        </w:rPr>
      </w:pPr>
      <w:r>
        <w:rPr>
          <w:rFonts w:ascii="Verdana" w:hAnsi="Verdana"/>
          <w:color w:val="000000"/>
          <w:sz w:val="19"/>
          <w:szCs w:val="19"/>
        </w:rPr>
        <w:t>275 E. Main Street</w:t>
      </w:r>
      <w:r w:rsidRPr="007929C9">
        <w:rPr>
          <w:rFonts w:ascii="Verdana" w:hAnsi="Verdana"/>
          <w:color w:val="000000"/>
          <w:sz w:val="19"/>
          <w:szCs w:val="19"/>
        </w:rPr>
        <w:br/>
        <w:t>6 W-B</w:t>
      </w:r>
      <w:r w:rsidRPr="007929C9">
        <w:rPr>
          <w:rFonts w:ascii="Verdana" w:hAnsi="Verdana"/>
          <w:color w:val="000000"/>
          <w:sz w:val="19"/>
          <w:szCs w:val="19"/>
        </w:rPr>
        <w:br/>
        <w:t>Frankfort, KY 40621</w:t>
      </w:r>
      <w:r w:rsidRPr="007929C9">
        <w:rPr>
          <w:rFonts w:ascii="Verdana" w:hAnsi="Verdana"/>
          <w:color w:val="000000"/>
          <w:sz w:val="19"/>
          <w:szCs w:val="19"/>
        </w:rPr>
        <w:br/>
        <w:t>(502) 564-5560</w:t>
      </w:r>
      <w:r w:rsidRPr="007929C9">
        <w:rPr>
          <w:rFonts w:ascii="Arial" w:eastAsia="Times New Roman" w:hAnsi="Arial" w:cs="Arial"/>
          <w:b/>
          <w:bCs/>
          <w:sz w:val="17"/>
          <w:szCs w:val="17"/>
        </w:rPr>
        <w:t xml:space="preserve"> </w:t>
      </w:r>
    </w:p>
    <w:p w:rsidR="007929C9" w:rsidRDefault="007929C9" w:rsidP="007929C9">
      <w:pPr>
        <w:shd w:val="clear" w:color="auto" w:fill="FFFFFF"/>
        <w:spacing w:after="0" w:line="240" w:lineRule="auto"/>
        <w:rPr>
          <w:rFonts w:ascii="Verdana" w:eastAsia="Times New Roman" w:hAnsi="Verdana" w:cs="Times New Roman"/>
          <w:color w:val="000000"/>
        </w:rPr>
      </w:pPr>
    </w:p>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The Michelle P. Waiver (MPW) is a home and community-based waiver under the Kentucky Medicaid program developed as an alternative to institutional care for individuals with mental retardation or developmental disabilities. MPW allows individuals to remain in their homes with services and supports.</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27" name="Picture 27"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Who is eligible?</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28" name="Picture 28"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FFFFFF"/>
        <w:spacing w:line="240" w:lineRule="auto"/>
        <w:rPr>
          <w:rFonts w:ascii="Verdana" w:eastAsia="Times New Roman" w:hAnsi="Verdana" w:cs="Times New Roman"/>
          <w:color w:val="000000"/>
        </w:rPr>
      </w:pPr>
      <w:proofErr w:type="gramStart"/>
      <w:r w:rsidRPr="007929C9">
        <w:rPr>
          <w:rFonts w:ascii="Verdana" w:eastAsia="Times New Roman" w:hAnsi="Verdana" w:cs="Times New Roman"/>
          <w:color w:val="000000"/>
        </w:rPr>
        <w:t>People with intellectual disabilities (mental retardation) or developmental disabilities who meet the requirements for residence in an Intermediate Care Facility for people with mental retardation/developmental disability or a nursing facility and meet Medicaid financial eligibility requirements.</w:t>
      </w:r>
      <w:proofErr w:type="gramEnd"/>
      <w:r w:rsidRPr="007929C9">
        <w:rPr>
          <w:rFonts w:ascii="Verdana" w:eastAsia="Times New Roman" w:hAnsi="Verdana" w:cs="Times New Roman"/>
          <w:color w:val="000000"/>
        </w:rPr>
        <w:t xml:space="preserve"> </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29" name="Picture 29"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How do I apply?</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30" name="Picture 30"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FFFFFF"/>
        <w:spacing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Contact your local </w:t>
      </w:r>
      <w:hyperlink r:id="rId23" w:history="1">
        <w:r w:rsidRPr="007929C9">
          <w:rPr>
            <w:rFonts w:ascii="Verdana" w:eastAsia="Times New Roman" w:hAnsi="Verdana" w:cs="Times New Roman"/>
            <w:color w:val="000000"/>
            <w:u w:val="single"/>
          </w:rPr>
          <w:t>Community Mental Health Center</w:t>
        </w:r>
      </w:hyperlink>
      <w:r w:rsidRPr="007929C9">
        <w:rPr>
          <w:rFonts w:ascii="Verdana" w:eastAsia="Times New Roman" w:hAnsi="Verdana" w:cs="Times New Roman"/>
          <w:color w:val="000000"/>
        </w:rPr>
        <w:t xml:space="preserve"> to schedule a Micelle P. Waiver assessment.  </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31" name="Picture 31"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What services are covered?</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32" name="Picture 32"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Case Management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Adult Day Training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Supported Employment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Community Living Supports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Behavior Supports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Occupational Therapy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Physical Therapy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Speech Therapy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Respite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Homemaker Service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Personal Care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Attendant Care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Environmental/Minor Home Adaptation </w:t>
      </w:r>
    </w:p>
    <w:p w:rsidR="007929C9" w:rsidRPr="007929C9" w:rsidRDefault="007929C9" w:rsidP="007929C9">
      <w:pPr>
        <w:numPr>
          <w:ilvl w:val="0"/>
          <w:numId w:val="10"/>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Adult Day Health Care</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33" name="Picture 33"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What is Consumer Directed Option Services</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34" name="Picture 34"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The Consumer Directed Option (CDO) is an alternative approach for delivery of non-medical MPW services. CDO Services include:</w:t>
      </w:r>
    </w:p>
    <w:p w:rsidR="007929C9" w:rsidRPr="007929C9" w:rsidRDefault="007929C9" w:rsidP="007929C9">
      <w:pPr>
        <w:numPr>
          <w:ilvl w:val="0"/>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b/>
          <w:bCs/>
          <w:color w:val="000000"/>
          <w:sz w:val="19"/>
        </w:rPr>
        <w:t>Support Broker</w:t>
      </w:r>
      <w:r w:rsidRPr="007929C9">
        <w:rPr>
          <w:rFonts w:ascii="Verdana" w:eastAsia="Times New Roman" w:hAnsi="Verdana" w:cs="Times New Roman"/>
          <w:color w:val="000000"/>
          <w:sz w:val="19"/>
          <w:szCs w:val="19"/>
        </w:rPr>
        <w:t xml:space="preserve"> </w:t>
      </w:r>
    </w:p>
    <w:p w:rsidR="007929C9" w:rsidRPr="007929C9" w:rsidRDefault="007929C9" w:rsidP="007929C9">
      <w:pPr>
        <w:numPr>
          <w:ilvl w:val="0"/>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b/>
          <w:bCs/>
          <w:color w:val="000000"/>
          <w:sz w:val="19"/>
        </w:rPr>
        <w:t>Financial Management</w:t>
      </w:r>
      <w:r w:rsidRPr="007929C9">
        <w:rPr>
          <w:rFonts w:ascii="Verdana" w:eastAsia="Times New Roman" w:hAnsi="Verdana" w:cs="Times New Roman"/>
          <w:color w:val="000000"/>
          <w:sz w:val="19"/>
          <w:szCs w:val="19"/>
        </w:rPr>
        <w:t xml:space="preserve"> </w:t>
      </w:r>
    </w:p>
    <w:p w:rsidR="007929C9" w:rsidRPr="007929C9" w:rsidRDefault="007929C9" w:rsidP="007929C9">
      <w:pPr>
        <w:numPr>
          <w:ilvl w:val="0"/>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b/>
          <w:bCs/>
          <w:color w:val="000000"/>
          <w:sz w:val="19"/>
        </w:rPr>
        <w:t>Community Day Supports which encompasses:</w:t>
      </w:r>
      <w:r w:rsidRPr="007929C9">
        <w:rPr>
          <w:rFonts w:ascii="Verdana" w:eastAsia="Times New Roman" w:hAnsi="Verdana" w:cs="Times New Roman"/>
          <w:color w:val="000000"/>
          <w:sz w:val="19"/>
          <w:szCs w:val="19"/>
        </w:rPr>
        <w:t xml:space="preserve"> </w:t>
      </w:r>
    </w:p>
    <w:p w:rsidR="007929C9" w:rsidRPr="007929C9" w:rsidRDefault="007929C9" w:rsidP="007929C9">
      <w:pPr>
        <w:numPr>
          <w:ilvl w:val="1"/>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Adult Day Training </w:t>
      </w:r>
    </w:p>
    <w:p w:rsidR="007929C9" w:rsidRPr="007929C9" w:rsidRDefault="007929C9" w:rsidP="007929C9">
      <w:pPr>
        <w:numPr>
          <w:ilvl w:val="1"/>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Supported Employment</w:t>
      </w:r>
    </w:p>
    <w:p w:rsidR="007929C9" w:rsidRPr="007929C9" w:rsidRDefault="007929C9" w:rsidP="007929C9">
      <w:pPr>
        <w:numPr>
          <w:ilvl w:val="0"/>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b/>
          <w:bCs/>
          <w:color w:val="000000"/>
          <w:sz w:val="19"/>
        </w:rPr>
        <w:t xml:space="preserve">Home and Community Supports which </w:t>
      </w:r>
      <w:proofErr w:type="spellStart"/>
      <w:r w:rsidRPr="007929C9">
        <w:rPr>
          <w:rFonts w:ascii="Verdana" w:eastAsia="Times New Roman" w:hAnsi="Verdana" w:cs="Times New Roman"/>
          <w:b/>
          <w:bCs/>
          <w:color w:val="000000"/>
          <w:sz w:val="19"/>
        </w:rPr>
        <w:t>encompassess</w:t>
      </w:r>
      <w:proofErr w:type="spellEnd"/>
      <w:r w:rsidRPr="007929C9">
        <w:rPr>
          <w:rFonts w:ascii="Verdana" w:eastAsia="Times New Roman" w:hAnsi="Verdana" w:cs="Times New Roman"/>
          <w:b/>
          <w:bCs/>
          <w:color w:val="000000"/>
          <w:sz w:val="19"/>
        </w:rPr>
        <w:t>:</w:t>
      </w:r>
      <w:r w:rsidRPr="007929C9">
        <w:rPr>
          <w:rFonts w:ascii="Verdana" w:eastAsia="Times New Roman" w:hAnsi="Verdana" w:cs="Times New Roman"/>
          <w:color w:val="000000"/>
          <w:sz w:val="19"/>
          <w:szCs w:val="19"/>
        </w:rPr>
        <w:t xml:space="preserve"> </w:t>
      </w:r>
    </w:p>
    <w:p w:rsidR="007929C9" w:rsidRPr="007929C9" w:rsidRDefault="007929C9" w:rsidP="007929C9">
      <w:pPr>
        <w:numPr>
          <w:ilvl w:val="1"/>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Personal Care </w:t>
      </w:r>
    </w:p>
    <w:p w:rsidR="007929C9" w:rsidRPr="007929C9" w:rsidRDefault="007929C9" w:rsidP="007929C9">
      <w:pPr>
        <w:numPr>
          <w:ilvl w:val="1"/>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Homemaker </w:t>
      </w:r>
    </w:p>
    <w:p w:rsidR="007929C9" w:rsidRPr="007929C9" w:rsidRDefault="007929C9" w:rsidP="007929C9">
      <w:pPr>
        <w:numPr>
          <w:ilvl w:val="1"/>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Attendant Care </w:t>
      </w:r>
    </w:p>
    <w:p w:rsidR="007929C9" w:rsidRPr="007929C9" w:rsidRDefault="007929C9" w:rsidP="007929C9">
      <w:pPr>
        <w:numPr>
          <w:ilvl w:val="1"/>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Unskilled Respite </w:t>
      </w:r>
    </w:p>
    <w:p w:rsidR="007929C9" w:rsidRPr="007929C9" w:rsidRDefault="007929C9" w:rsidP="007929C9">
      <w:pPr>
        <w:numPr>
          <w:ilvl w:val="1"/>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lastRenderedPageBreak/>
        <w:t xml:space="preserve">Community Living Supports </w:t>
      </w:r>
    </w:p>
    <w:p w:rsidR="007929C9" w:rsidRPr="007929C9" w:rsidRDefault="007929C9" w:rsidP="007929C9">
      <w:pPr>
        <w:numPr>
          <w:ilvl w:val="1"/>
          <w:numId w:val="11"/>
        </w:numPr>
        <w:shd w:val="clear" w:color="auto" w:fill="FFFFFF"/>
        <w:spacing w:before="100" w:beforeAutospacing="1" w:after="100" w:afterAutospacing="1" w:line="240" w:lineRule="auto"/>
        <w:ind w:left="0"/>
        <w:rPr>
          <w:rFonts w:ascii="Verdana" w:eastAsia="Times New Roman" w:hAnsi="Verdana" w:cs="Times New Roman"/>
          <w:color w:val="000000"/>
          <w:sz w:val="19"/>
          <w:szCs w:val="19"/>
        </w:rPr>
      </w:pPr>
      <w:r w:rsidRPr="007929C9">
        <w:rPr>
          <w:rFonts w:ascii="Verdana" w:eastAsia="Times New Roman" w:hAnsi="Verdana" w:cs="Times New Roman"/>
          <w:color w:val="000000"/>
          <w:sz w:val="19"/>
          <w:szCs w:val="19"/>
        </w:rPr>
        <w:t xml:space="preserve">Goods and Minor Home </w:t>
      </w:r>
      <w:proofErr w:type="spellStart"/>
      <w:r w:rsidRPr="007929C9">
        <w:rPr>
          <w:rFonts w:ascii="Verdana" w:eastAsia="Times New Roman" w:hAnsi="Verdana" w:cs="Times New Roman"/>
          <w:color w:val="000000"/>
          <w:sz w:val="19"/>
          <w:szCs w:val="19"/>
        </w:rPr>
        <w:t>Adaptions</w:t>
      </w:r>
      <w:proofErr w:type="spellEnd"/>
    </w:p>
    <w:p w:rsidR="007929C9" w:rsidRPr="007929C9" w:rsidRDefault="007929C9" w:rsidP="007929C9">
      <w:pPr>
        <w:shd w:val="clear" w:color="auto" w:fill="FFFFFF"/>
        <w:spacing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For more information about Consumer Directed Option Services for MPW, visit the </w:t>
      </w:r>
      <w:hyperlink r:id="rId24" w:history="1">
        <w:r w:rsidRPr="007929C9">
          <w:rPr>
            <w:rFonts w:ascii="Verdana" w:eastAsia="Times New Roman" w:hAnsi="Verdana" w:cs="Times New Roman"/>
            <w:color w:val="000000"/>
            <w:u w:val="single"/>
          </w:rPr>
          <w:t>DMS CDO Web page</w:t>
        </w:r>
      </w:hyperlink>
      <w:r w:rsidRPr="007929C9">
        <w:rPr>
          <w:rFonts w:ascii="Verdana" w:eastAsia="Times New Roman" w:hAnsi="Verdana" w:cs="Times New Roman"/>
          <w:color w:val="000000"/>
        </w:rPr>
        <w:t>.</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35" name="Picture 35"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Provider Resources</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36" name="Picture 36"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All certified/licensed providers in good standing in the Home Community Based (HCB) and Supports for Community Living (SCL) waivers may provide Michelle P. Waiver services. A </w:t>
      </w:r>
      <w:hyperlink r:id="rId25" w:history="1">
        <w:r w:rsidRPr="007929C9">
          <w:rPr>
            <w:rFonts w:ascii="Verdana" w:eastAsia="Times New Roman" w:hAnsi="Verdana" w:cs="Times New Roman"/>
            <w:color w:val="000000"/>
            <w:u w:val="single"/>
          </w:rPr>
          <w:t>listing</w:t>
        </w:r>
      </w:hyperlink>
      <w:r w:rsidRPr="007929C9">
        <w:rPr>
          <w:rFonts w:ascii="Verdana" w:eastAsia="Times New Roman" w:hAnsi="Verdana" w:cs="Times New Roman"/>
          <w:color w:val="000000"/>
        </w:rPr>
        <w:t xml:space="preserve"> of SCL providers can be found on the SCL </w:t>
      </w:r>
      <w:hyperlink r:id="rId26" w:history="1">
        <w:r w:rsidRPr="007929C9">
          <w:rPr>
            <w:rFonts w:ascii="Verdana" w:eastAsia="Times New Roman" w:hAnsi="Verdana" w:cs="Times New Roman"/>
            <w:color w:val="000000"/>
            <w:u w:val="single"/>
          </w:rPr>
          <w:t>Web site</w:t>
        </w:r>
      </w:hyperlink>
      <w:r w:rsidRPr="007929C9">
        <w:rPr>
          <w:rFonts w:ascii="Verdana" w:eastAsia="Times New Roman" w:hAnsi="Verdana" w:cs="Times New Roman"/>
          <w:color w:val="000000"/>
        </w:rPr>
        <w:t>.</w:t>
      </w:r>
    </w:p>
    <w:p w:rsidR="003C48FD" w:rsidRDefault="007929C9" w:rsidP="007929C9">
      <w:pPr>
        <w:outlineLvl w:val="1"/>
        <w:rPr>
          <w:rFonts w:ascii="Verdana" w:eastAsia="Times New Roman" w:hAnsi="Verdana" w:cs="Times New Roman"/>
          <w:color w:val="000000"/>
        </w:rPr>
      </w:pPr>
      <w:r w:rsidRPr="007929C9">
        <w:rPr>
          <w:rFonts w:ascii="Verdana" w:eastAsia="Times New Roman" w:hAnsi="Verdana" w:cs="Times New Roman"/>
          <w:color w:val="000000"/>
        </w:rPr>
        <w:t>For information about HCB providers, contact your local adult day healthcare provider or home health agency.</w:t>
      </w:r>
    </w:p>
    <w:p w:rsidR="003C48FD" w:rsidRDefault="003C48FD">
      <w:pPr>
        <w:rPr>
          <w:rFonts w:ascii="Verdana" w:eastAsia="Times New Roman" w:hAnsi="Verdana" w:cs="Times New Roman"/>
          <w:color w:val="000000"/>
        </w:rPr>
      </w:pPr>
      <w:r>
        <w:rPr>
          <w:rFonts w:ascii="Verdana" w:eastAsia="Times New Roman" w:hAnsi="Verdana" w:cs="Times New Roman"/>
          <w:color w:val="000000"/>
        </w:rPr>
        <w:br w:type="page"/>
      </w:r>
    </w:p>
    <w:p w:rsidR="007929C9" w:rsidRDefault="007929C9" w:rsidP="007929C9">
      <w:pPr>
        <w:outlineLvl w:val="1"/>
        <w:rPr>
          <w:rFonts w:ascii="Verdana" w:eastAsia="Times New Roman" w:hAnsi="Verdana" w:cs="Times New Roman"/>
          <w:color w:val="000000"/>
        </w:rPr>
      </w:pPr>
    </w:p>
    <w:tbl>
      <w:tblPr>
        <w:tblW w:w="5000" w:type="pct"/>
        <w:tblCellSpacing w:w="0" w:type="dxa"/>
        <w:shd w:val="clear" w:color="auto" w:fill="414E6E"/>
        <w:tblCellMar>
          <w:left w:w="0" w:type="dxa"/>
          <w:right w:w="0" w:type="dxa"/>
        </w:tblCellMar>
        <w:tblLook w:val="04A0"/>
      </w:tblPr>
      <w:tblGrid>
        <w:gridCol w:w="10890"/>
        <w:gridCol w:w="180"/>
      </w:tblGrid>
      <w:tr w:rsidR="003C48FD" w:rsidRPr="007929C9" w:rsidTr="00F34AE6">
        <w:trPr>
          <w:tblCellSpacing w:w="0" w:type="dxa"/>
        </w:trPr>
        <w:tc>
          <w:tcPr>
            <w:tcW w:w="0" w:type="auto"/>
            <w:shd w:val="clear" w:color="auto" w:fill="414E6E"/>
            <w:tcMar>
              <w:top w:w="60" w:type="dxa"/>
              <w:left w:w="270" w:type="dxa"/>
              <w:bottom w:w="15" w:type="dxa"/>
              <w:right w:w="150" w:type="dxa"/>
            </w:tcMar>
            <w:vAlign w:val="center"/>
            <w:hideMark/>
          </w:tcPr>
          <w:p w:rsidR="003C48FD" w:rsidRPr="007929C9" w:rsidRDefault="003C48FD" w:rsidP="00F34AE6">
            <w:pPr>
              <w:spacing w:after="0" w:line="240" w:lineRule="auto"/>
              <w:rPr>
                <w:rFonts w:ascii="Arial" w:eastAsia="Times New Roman" w:hAnsi="Arial" w:cs="Arial"/>
                <w:b/>
                <w:bCs/>
                <w:color w:val="FFFFFF"/>
                <w:sz w:val="29"/>
                <w:szCs w:val="29"/>
              </w:rPr>
            </w:pPr>
            <w:r>
              <w:rPr>
                <w:rFonts w:ascii="Arial" w:eastAsia="Times New Roman" w:hAnsi="Arial" w:cs="Arial"/>
                <w:b/>
                <w:bCs/>
                <w:color w:val="FFFFFF"/>
                <w:sz w:val="29"/>
                <w:szCs w:val="29"/>
              </w:rPr>
              <w:t>SCL Waiver</w:t>
            </w:r>
          </w:p>
        </w:tc>
        <w:tc>
          <w:tcPr>
            <w:tcW w:w="135" w:type="dxa"/>
            <w:shd w:val="clear" w:color="auto" w:fill="414E6E"/>
            <w:hideMark/>
          </w:tcPr>
          <w:p w:rsidR="003C48FD" w:rsidRPr="007929C9" w:rsidRDefault="003C48FD" w:rsidP="00F34AE6">
            <w:pPr>
              <w:spacing w:after="0" w:line="240" w:lineRule="auto"/>
              <w:jc w:val="right"/>
              <w:rPr>
                <w:rFonts w:ascii="Arial" w:eastAsia="Times New Roman" w:hAnsi="Arial" w:cs="Arial"/>
              </w:rPr>
            </w:pPr>
            <w:r>
              <w:rPr>
                <w:rFonts w:ascii="Arial" w:eastAsia="Times New Roman" w:hAnsi="Arial" w:cs="Arial"/>
                <w:noProof/>
              </w:rPr>
              <w:drawing>
                <wp:inline distT="0" distB="0" distL="0" distR="0">
                  <wp:extent cx="85725" cy="85725"/>
                  <wp:effectExtent l="19050" t="0" r="9525" b="0"/>
                  <wp:docPr id="8" name="Picture 9" descr="http://www.mhmr.ky.gov/images/rcb_trc_bu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hmr.ky.gov/images/rcb_trc_buff.gif"/>
                          <pic:cNvPicPr>
                            <a:picLocks noChangeAspect="1" noChangeArrowheads="1"/>
                          </pic:cNvPicPr>
                        </pic:nvPicPr>
                        <pic:blipFill>
                          <a:blip r:embed="rId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3C48FD" w:rsidRPr="007929C9" w:rsidRDefault="003C48FD" w:rsidP="003C48FD">
      <w:pPr>
        <w:pStyle w:val="ListParagraph"/>
        <w:numPr>
          <w:ilvl w:val="0"/>
          <w:numId w:val="5"/>
        </w:numPr>
        <w:shd w:val="clear" w:color="auto" w:fill="DFD7CA"/>
        <w:spacing w:after="0" w:line="240" w:lineRule="auto"/>
        <w:jc w:val="center"/>
        <w:rPr>
          <w:rFonts w:ascii="Arial" w:eastAsia="Times New Roman" w:hAnsi="Arial" w:cs="Arial"/>
          <w:b/>
          <w:bCs/>
          <w:sz w:val="20"/>
          <w:szCs w:val="20"/>
        </w:rPr>
      </w:pPr>
      <w:r w:rsidRPr="007929C9">
        <w:rPr>
          <w:rFonts w:ascii="Verdana" w:eastAsia="Times New Roman" w:hAnsi="Verdana" w:cs="Arial"/>
          <w:b/>
          <w:bCs/>
          <w:sz w:val="17"/>
          <w:szCs w:val="17"/>
        </w:rPr>
        <w:t>Contact Information</w:t>
      </w:r>
    </w:p>
    <w:p w:rsidR="003C48FD" w:rsidRDefault="003C48FD" w:rsidP="003C48FD">
      <w:pPr>
        <w:shd w:val="clear" w:color="auto" w:fill="EDEEF2"/>
        <w:spacing w:after="0" w:line="240" w:lineRule="auto"/>
        <w:ind w:left="360"/>
        <w:rPr>
          <w:rFonts w:ascii="Verdana" w:hAnsi="Verdana"/>
          <w:color w:val="000000"/>
          <w:sz w:val="19"/>
          <w:szCs w:val="19"/>
        </w:rPr>
      </w:pPr>
      <w:r>
        <w:rPr>
          <w:rFonts w:ascii="Verdana" w:hAnsi="Verdana"/>
          <w:color w:val="000000"/>
          <w:sz w:val="19"/>
          <w:szCs w:val="19"/>
        </w:rPr>
        <w:t xml:space="preserve">Division of Community Alternatives </w:t>
      </w:r>
    </w:p>
    <w:p w:rsidR="003C48FD" w:rsidRDefault="003C48FD" w:rsidP="003C48FD">
      <w:pPr>
        <w:shd w:val="clear" w:color="auto" w:fill="EDEEF2"/>
        <w:spacing w:after="0" w:line="240" w:lineRule="auto"/>
        <w:ind w:left="360"/>
        <w:rPr>
          <w:rFonts w:ascii="Verdana" w:hAnsi="Verdana"/>
          <w:color w:val="000000"/>
          <w:sz w:val="19"/>
          <w:szCs w:val="19"/>
        </w:rPr>
      </w:pPr>
      <w:r>
        <w:rPr>
          <w:rFonts w:ascii="Verdana" w:hAnsi="Verdana"/>
          <w:color w:val="000000"/>
          <w:sz w:val="19"/>
          <w:szCs w:val="19"/>
        </w:rPr>
        <w:t>MH/MR Community Services Branch</w:t>
      </w:r>
    </w:p>
    <w:p w:rsidR="003C48FD" w:rsidRDefault="003C48FD" w:rsidP="003C48FD">
      <w:pPr>
        <w:shd w:val="clear" w:color="auto" w:fill="EDEEF2"/>
        <w:spacing w:after="0" w:line="240" w:lineRule="auto"/>
        <w:ind w:left="360"/>
        <w:rPr>
          <w:rFonts w:ascii="Verdana" w:hAnsi="Verdana"/>
          <w:color w:val="000000"/>
          <w:sz w:val="19"/>
          <w:szCs w:val="19"/>
        </w:rPr>
      </w:pPr>
      <w:r>
        <w:rPr>
          <w:rFonts w:ascii="Verdana" w:hAnsi="Verdana"/>
          <w:color w:val="000000"/>
          <w:sz w:val="19"/>
          <w:szCs w:val="19"/>
        </w:rPr>
        <w:t>275 E. Main Street</w:t>
      </w:r>
    </w:p>
    <w:p w:rsidR="003C48FD" w:rsidRPr="007929C9" w:rsidRDefault="003C48FD" w:rsidP="003C48FD">
      <w:pPr>
        <w:shd w:val="clear" w:color="auto" w:fill="EDEEF2"/>
        <w:spacing w:after="0" w:line="240" w:lineRule="auto"/>
        <w:ind w:left="360"/>
        <w:rPr>
          <w:rFonts w:ascii="Verdana" w:hAnsi="Verdana"/>
          <w:color w:val="000000"/>
          <w:sz w:val="19"/>
          <w:szCs w:val="19"/>
        </w:rPr>
      </w:pPr>
      <w:r w:rsidRPr="007929C9">
        <w:rPr>
          <w:rFonts w:ascii="Verdana" w:hAnsi="Verdana"/>
          <w:color w:val="000000"/>
          <w:sz w:val="19"/>
          <w:szCs w:val="19"/>
        </w:rPr>
        <w:t>6 W-B</w:t>
      </w:r>
      <w:r w:rsidRPr="007929C9">
        <w:rPr>
          <w:rFonts w:ascii="Verdana" w:hAnsi="Verdana"/>
          <w:color w:val="000000"/>
          <w:sz w:val="19"/>
          <w:szCs w:val="19"/>
        </w:rPr>
        <w:br/>
        <w:t>Frankfort, KY 40621</w:t>
      </w:r>
      <w:r w:rsidRPr="007929C9">
        <w:rPr>
          <w:rFonts w:ascii="Verdana" w:hAnsi="Verdana"/>
          <w:color w:val="000000"/>
          <w:sz w:val="19"/>
          <w:szCs w:val="19"/>
        </w:rPr>
        <w:br/>
        <w:t>(502) 564-5560</w:t>
      </w:r>
      <w:r w:rsidRPr="007929C9">
        <w:rPr>
          <w:rFonts w:ascii="Arial" w:eastAsia="Times New Roman" w:hAnsi="Arial" w:cs="Arial"/>
          <w:b/>
          <w:bCs/>
          <w:sz w:val="17"/>
          <w:szCs w:val="17"/>
        </w:rPr>
        <w:t xml:space="preserve"> </w:t>
      </w:r>
    </w:p>
    <w:p w:rsidR="003C48FD" w:rsidRDefault="003C48FD" w:rsidP="007929C9">
      <w:pPr>
        <w:shd w:val="clear" w:color="auto" w:fill="FFFFFF"/>
        <w:spacing w:line="240" w:lineRule="auto"/>
        <w:rPr>
          <w:rFonts w:ascii="Verdana" w:eastAsia="Times New Roman" w:hAnsi="Verdana" w:cs="Times New Roman"/>
          <w:color w:val="000000"/>
        </w:rPr>
      </w:pPr>
    </w:p>
    <w:p w:rsidR="007929C9" w:rsidRPr="007929C9" w:rsidRDefault="007929C9" w:rsidP="007929C9">
      <w:pPr>
        <w:shd w:val="clear" w:color="auto" w:fill="FFFFFF"/>
        <w:spacing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Supports for Community Living (SCL) is a home and community-based waiver under the Kentucky Medicaid program developed as an alternative to institutional care for individuals with mental retardation or developmental disabilities. SCL allows individuals to remain in or return to the community in the least restrictive setting. </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47" name="Picture 47"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Application Information</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48" name="Picture 48"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pBdr>
          <w:top w:val="single" w:sz="2" w:space="2" w:color="CCCCCC"/>
          <w:bottom w:val="single" w:sz="12" w:space="0" w:color="414E6E"/>
        </w:pBdr>
        <w:spacing w:before="120" w:after="75" w:line="240" w:lineRule="auto"/>
        <w:ind w:left="120" w:right="180"/>
        <w:outlineLvl w:val="3"/>
        <w:rPr>
          <w:rFonts w:ascii="Arial" w:eastAsia="Times New Roman" w:hAnsi="Arial" w:cs="Arial"/>
          <w:b/>
          <w:bCs/>
          <w:color w:val="000000"/>
          <w:sz w:val="23"/>
          <w:szCs w:val="23"/>
        </w:rPr>
      </w:pPr>
      <w:r w:rsidRPr="007929C9">
        <w:rPr>
          <w:rFonts w:ascii="Arial" w:eastAsia="Times New Roman" w:hAnsi="Arial" w:cs="Arial"/>
          <w:b/>
          <w:bCs/>
          <w:color w:val="000000"/>
          <w:sz w:val="23"/>
          <w:szCs w:val="23"/>
        </w:rPr>
        <w:t>How do I obtain an application?</w:t>
      </w:r>
    </w:p>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The first step is to complete an application form for SCL services (</w:t>
      </w:r>
      <w:hyperlink r:id="rId27" w:history="1">
        <w:r w:rsidRPr="007929C9">
          <w:rPr>
            <w:rFonts w:ascii="Verdana" w:eastAsia="Times New Roman" w:hAnsi="Verdana" w:cs="Times New Roman"/>
            <w:color w:val="000000"/>
            <w:u w:val="single"/>
          </w:rPr>
          <w:t>MAP-620</w:t>
        </w:r>
      </w:hyperlink>
      <w:r w:rsidRPr="007929C9">
        <w:rPr>
          <w:rFonts w:ascii="Verdana" w:eastAsia="Times New Roman" w:hAnsi="Verdana" w:cs="Times New Roman"/>
          <w:color w:val="000000"/>
        </w:rPr>
        <w:t xml:space="preserve">). You may obtain an application by calling an </w:t>
      </w:r>
      <w:hyperlink r:id="rId28" w:history="1">
        <w:r w:rsidRPr="007929C9">
          <w:rPr>
            <w:rFonts w:ascii="Verdana" w:eastAsia="Times New Roman" w:hAnsi="Verdana" w:cs="Times New Roman"/>
            <w:color w:val="000000"/>
            <w:u w:val="single"/>
          </w:rPr>
          <w:t>SCL provider</w:t>
        </w:r>
      </w:hyperlink>
      <w:r w:rsidRPr="007929C9">
        <w:rPr>
          <w:rFonts w:ascii="Verdana" w:eastAsia="Times New Roman" w:hAnsi="Verdana" w:cs="Times New Roman"/>
          <w:color w:val="000000"/>
        </w:rPr>
        <w:t xml:space="preserve"> in your area or by calling (502) 564-7702 or you may visit the Department for Mental Health, Developmental Disabilities and Addiction Services (DMHDDAS) </w:t>
      </w:r>
      <w:hyperlink r:id="rId29" w:history="1">
        <w:r w:rsidRPr="007929C9">
          <w:rPr>
            <w:rFonts w:ascii="Verdana" w:eastAsia="Times New Roman" w:hAnsi="Verdana" w:cs="Times New Roman"/>
            <w:color w:val="000000"/>
            <w:u w:val="single"/>
          </w:rPr>
          <w:t>Web site</w:t>
        </w:r>
      </w:hyperlink>
      <w:r w:rsidRPr="007929C9">
        <w:rPr>
          <w:rFonts w:ascii="Verdana" w:eastAsia="Times New Roman" w:hAnsi="Verdana" w:cs="Times New Roman"/>
          <w:color w:val="000000"/>
        </w:rPr>
        <w:t>.</w:t>
      </w:r>
    </w:p>
    <w:p w:rsidR="007929C9" w:rsidRPr="007929C9" w:rsidRDefault="007929C9" w:rsidP="007929C9">
      <w:pPr>
        <w:pBdr>
          <w:top w:val="single" w:sz="2" w:space="2" w:color="CCCCCC"/>
          <w:bottom w:val="single" w:sz="12" w:space="0" w:color="414E6E"/>
        </w:pBdr>
        <w:spacing w:before="120" w:after="75" w:line="240" w:lineRule="auto"/>
        <w:ind w:left="120" w:right="180"/>
        <w:outlineLvl w:val="3"/>
        <w:rPr>
          <w:rFonts w:ascii="Arial" w:eastAsia="Times New Roman" w:hAnsi="Arial" w:cs="Arial"/>
          <w:b/>
          <w:bCs/>
          <w:color w:val="000000"/>
          <w:sz w:val="23"/>
          <w:szCs w:val="23"/>
        </w:rPr>
      </w:pPr>
      <w:r w:rsidRPr="007929C9">
        <w:rPr>
          <w:rFonts w:ascii="Arial" w:eastAsia="Times New Roman" w:hAnsi="Arial" w:cs="Arial"/>
          <w:b/>
          <w:bCs/>
          <w:color w:val="000000"/>
          <w:sz w:val="23"/>
          <w:szCs w:val="23"/>
        </w:rPr>
        <w:t>Is there a waiting List?</w:t>
      </w:r>
    </w:p>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There is currently a waiting list for services and supports and an application will allow your name to be included on the list. Additional individuals are served in chronological order as funding becomes available. </w:t>
      </w:r>
    </w:p>
    <w:p w:rsidR="007929C9" w:rsidRPr="007929C9" w:rsidRDefault="007929C9" w:rsidP="007929C9">
      <w:pPr>
        <w:pBdr>
          <w:top w:val="single" w:sz="2" w:space="2" w:color="CCCCCC"/>
          <w:bottom w:val="single" w:sz="12" w:space="0" w:color="414E6E"/>
        </w:pBdr>
        <w:spacing w:before="120" w:after="75" w:line="240" w:lineRule="auto"/>
        <w:ind w:left="120" w:right="180"/>
        <w:outlineLvl w:val="3"/>
        <w:rPr>
          <w:rFonts w:ascii="Arial" w:eastAsia="Times New Roman" w:hAnsi="Arial" w:cs="Arial"/>
          <w:b/>
          <w:bCs/>
          <w:color w:val="000000"/>
          <w:sz w:val="23"/>
          <w:szCs w:val="23"/>
        </w:rPr>
      </w:pPr>
      <w:r w:rsidRPr="007929C9">
        <w:rPr>
          <w:rFonts w:ascii="Arial" w:eastAsia="Times New Roman" w:hAnsi="Arial" w:cs="Arial"/>
          <w:b/>
          <w:bCs/>
          <w:color w:val="000000"/>
          <w:sz w:val="23"/>
          <w:szCs w:val="23"/>
        </w:rPr>
        <w:t>What happens after I am selected for funding?</w:t>
      </w:r>
    </w:p>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After you are selected for funding, you must then be determined to need the level of care provided by an ICF/MR and to be eligible for Medicaid. </w:t>
      </w:r>
    </w:p>
    <w:p w:rsidR="007929C9" w:rsidRPr="007929C9" w:rsidRDefault="007929C9" w:rsidP="007929C9">
      <w:pPr>
        <w:pBdr>
          <w:top w:val="single" w:sz="2" w:space="2" w:color="CCCCCC"/>
          <w:bottom w:val="single" w:sz="12" w:space="0" w:color="414E6E"/>
        </w:pBdr>
        <w:spacing w:before="120" w:after="75" w:line="240" w:lineRule="auto"/>
        <w:ind w:left="120" w:right="180"/>
        <w:outlineLvl w:val="3"/>
        <w:rPr>
          <w:rFonts w:ascii="Arial" w:eastAsia="Times New Roman" w:hAnsi="Arial" w:cs="Arial"/>
          <w:b/>
          <w:bCs/>
          <w:color w:val="000000"/>
          <w:sz w:val="23"/>
          <w:szCs w:val="23"/>
        </w:rPr>
      </w:pPr>
      <w:r w:rsidRPr="007929C9">
        <w:rPr>
          <w:rFonts w:ascii="Arial" w:eastAsia="Times New Roman" w:hAnsi="Arial" w:cs="Arial"/>
          <w:b/>
          <w:bCs/>
          <w:color w:val="000000"/>
          <w:sz w:val="23"/>
          <w:szCs w:val="23"/>
        </w:rPr>
        <w:t>Who is eligible?</w:t>
      </w:r>
    </w:p>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Individuals with mental retardation or developmental disabilities who meet requirements for residence in an intermediate care facility for people with mental retardation (ICF/MR) and who meet other Medicaid requirements are eligible for these services.</w:t>
      </w:r>
    </w:p>
    <w:p w:rsidR="007929C9" w:rsidRPr="007929C9" w:rsidRDefault="007929C9" w:rsidP="007929C9">
      <w:pPr>
        <w:pBdr>
          <w:top w:val="single" w:sz="2" w:space="2" w:color="CCCCCC"/>
          <w:bottom w:val="single" w:sz="12" w:space="0" w:color="414E6E"/>
        </w:pBdr>
        <w:spacing w:before="120" w:after="75" w:line="240" w:lineRule="auto"/>
        <w:ind w:left="120" w:right="180"/>
        <w:outlineLvl w:val="3"/>
        <w:rPr>
          <w:rFonts w:ascii="Arial" w:eastAsia="Times New Roman" w:hAnsi="Arial" w:cs="Arial"/>
          <w:b/>
          <w:bCs/>
          <w:color w:val="000000"/>
          <w:sz w:val="23"/>
          <w:szCs w:val="23"/>
        </w:rPr>
      </w:pPr>
      <w:r w:rsidRPr="007929C9">
        <w:rPr>
          <w:rFonts w:ascii="Arial" w:eastAsia="Times New Roman" w:hAnsi="Arial" w:cs="Arial"/>
          <w:b/>
          <w:bCs/>
          <w:color w:val="000000"/>
          <w:sz w:val="23"/>
          <w:szCs w:val="23"/>
        </w:rPr>
        <w:t>What services are available?</w:t>
      </w:r>
    </w:p>
    <w:p w:rsidR="007929C9" w:rsidRPr="007929C9" w:rsidRDefault="007929C9" w:rsidP="007929C9">
      <w:pPr>
        <w:shd w:val="clear" w:color="auto" w:fill="FFFFFF"/>
        <w:spacing w:after="0" w:line="240" w:lineRule="auto"/>
        <w:rPr>
          <w:rFonts w:ascii="Verdana" w:eastAsia="Times New Roman" w:hAnsi="Verdana" w:cs="Times New Roman"/>
          <w:color w:val="000000"/>
        </w:rPr>
      </w:pPr>
      <w:proofErr w:type="gramStart"/>
      <w:r w:rsidRPr="007929C9">
        <w:rPr>
          <w:rFonts w:ascii="Verdana" w:eastAsia="Times New Roman" w:hAnsi="Verdana" w:cs="Times New Roman"/>
          <w:color w:val="000000"/>
        </w:rPr>
        <w:t>Supports for Community Living offers a variety of supports and services.</w:t>
      </w:r>
      <w:proofErr w:type="gramEnd"/>
      <w:r w:rsidRPr="007929C9">
        <w:rPr>
          <w:rFonts w:ascii="Verdana" w:eastAsia="Times New Roman" w:hAnsi="Verdana" w:cs="Times New Roman"/>
          <w:color w:val="000000"/>
        </w:rPr>
        <w:t xml:space="preserve"> These are based on the individual's goals, choices and priorities as identified through an individual support plan.</w:t>
      </w:r>
    </w:p>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To view a listing of the supports and services available, visit the Department for Mental Health, Developmental Disabilities and Addiction Services (DMHDDAS) SCL </w:t>
      </w:r>
      <w:hyperlink r:id="rId30" w:history="1">
        <w:r w:rsidRPr="007929C9">
          <w:rPr>
            <w:rFonts w:ascii="Verdana" w:eastAsia="Times New Roman" w:hAnsi="Verdana" w:cs="Times New Roman"/>
            <w:color w:val="000000"/>
            <w:u w:val="single"/>
          </w:rPr>
          <w:t>Web site</w:t>
        </w:r>
      </w:hyperlink>
      <w:r w:rsidRPr="007929C9">
        <w:rPr>
          <w:rFonts w:ascii="Verdana" w:eastAsia="Times New Roman" w:hAnsi="Verdana" w:cs="Times New Roman"/>
          <w:color w:val="000000"/>
        </w:rPr>
        <w:t xml:space="preserve">.  </w:t>
      </w:r>
    </w:p>
    <w:p w:rsidR="007929C9" w:rsidRPr="007929C9" w:rsidRDefault="007929C9" w:rsidP="007929C9">
      <w:pPr>
        <w:pBdr>
          <w:top w:val="single" w:sz="2" w:space="2" w:color="CCCCCC"/>
          <w:bottom w:val="single" w:sz="12" w:space="0" w:color="414E6E"/>
        </w:pBdr>
        <w:spacing w:before="120" w:after="75" w:line="240" w:lineRule="auto"/>
        <w:ind w:left="120" w:right="180"/>
        <w:outlineLvl w:val="3"/>
        <w:rPr>
          <w:rFonts w:ascii="Arial" w:eastAsia="Times New Roman" w:hAnsi="Arial" w:cs="Arial"/>
          <w:b/>
          <w:bCs/>
          <w:color w:val="000000"/>
          <w:sz w:val="23"/>
          <w:szCs w:val="23"/>
        </w:rPr>
      </w:pPr>
      <w:r w:rsidRPr="007929C9">
        <w:rPr>
          <w:rFonts w:ascii="Arial" w:eastAsia="Times New Roman" w:hAnsi="Arial" w:cs="Arial"/>
          <w:b/>
          <w:bCs/>
          <w:color w:val="000000"/>
          <w:sz w:val="23"/>
          <w:szCs w:val="23"/>
        </w:rPr>
        <w:t>CDO Information</w:t>
      </w:r>
    </w:p>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The Department for Medicaid Services (DMS) began offering the Consumer Directed Option (CDO) as an alternative for delivery of non-medical non-residential SCL services. </w:t>
      </w:r>
    </w:p>
    <w:p w:rsidR="007929C9" w:rsidRPr="007929C9" w:rsidRDefault="007929C9" w:rsidP="007929C9">
      <w:pPr>
        <w:shd w:val="clear" w:color="auto" w:fill="FFFFFF"/>
        <w:spacing w:line="240" w:lineRule="auto"/>
        <w:rPr>
          <w:rFonts w:ascii="Verdana" w:eastAsia="Times New Roman" w:hAnsi="Verdana" w:cs="Times New Roman"/>
          <w:color w:val="000000"/>
        </w:rPr>
      </w:pPr>
      <w:r w:rsidRPr="007929C9">
        <w:rPr>
          <w:rFonts w:ascii="Verdana" w:eastAsia="Times New Roman" w:hAnsi="Verdana" w:cs="Times New Roman"/>
          <w:color w:val="000000"/>
        </w:rPr>
        <w:t xml:space="preserve">For more information, visit the DMS CDO </w:t>
      </w:r>
      <w:hyperlink r:id="rId31" w:history="1">
        <w:r w:rsidRPr="007929C9">
          <w:rPr>
            <w:rFonts w:ascii="Verdana" w:eastAsia="Times New Roman" w:hAnsi="Verdana" w:cs="Times New Roman"/>
            <w:color w:val="000000"/>
            <w:u w:val="single"/>
          </w:rPr>
          <w:t>page</w:t>
        </w:r>
      </w:hyperlink>
      <w:r w:rsidRPr="007929C9">
        <w:rPr>
          <w:rFonts w:ascii="Verdana" w:eastAsia="Times New Roman" w:hAnsi="Verdana" w:cs="Times New Roman"/>
          <w:color w:val="000000"/>
        </w:rPr>
        <w:t>.</w:t>
      </w:r>
    </w:p>
    <w:tbl>
      <w:tblPr>
        <w:tblW w:w="5000" w:type="pct"/>
        <w:tblCellSpacing w:w="0" w:type="dxa"/>
        <w:shd w:val="clear" w:color="auto" w:fill="414E6E"/>
        <w:tblCellMar>
          <w:left w:w="0" w:type="dxa"/>
          <w:right w:w="0" w:type="dxa"/>
        </w:tblCellMar>
        <w:tblLook w:val="04A0"/>
      </w:tblPr>
      <w:tblGrid>
        <w:gridCol w:w="180"/>
        <w:gridCol w:w="10440"/>
        <w:gridCol w:w="180"/>
      </w:tblGrid>
      <w:tr w:rsidR="007929C9" w:rsidRPr="007929C9" w:rsidTr="007929C9">
        <w:trPr>
          <w:tblCellSpacing w:w="0" w:type="dxa"/>
        </w:trPr>
        <w:tc>
          <w:tcPr>
            <w:tcW w:w="135" w:type="dxa"/>
            <w:shd w:val="clear" w:color="auto" w:fill="414E6E"/>
            <w:hideMark/>
          </w:tcPr>
          <w:p w:rsidR="007929C9" w:rsidRPr="007929C9" w:rsidRDefault="007929C9" w:rsidP="007929C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49" name="Picture 49" descr="http://chfs.ky.gov/chfs/images/rcb_t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chfs.ky.gov/chfs/images/rcb_tlc.gif"/>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shd w:val="clear" w:color="auto" w:fill="414E6E"/>
            <w:tcMar>
              <w:top w:w="60" w:type="dxa"/>
              <w:left w:w="270" w:type="dxa"/>
              <w:bottom w:w="15" w:type="dxa"/>
              <w:right w:w="150" w:type="dxa"/>
            </w:tcMar>
            <w:vAlign w:val="center"/>
            <w:hideMark/>
          </w:tcPr>
          <w:p w:rsidR="007929C9" w:rsidRPr="007929C9" w:rsidRDefault="007929C9" w:rsidP="007929C9">
            <w:pPr>
              <w:spacing w:after="0" w:line="240" w:lineRule="auto"/>
              <w:rPr>
                <w:rFonts w:ascii="Arial" w:eastAsia="Times New Roman" w:hAnsi="Arial" w:cs="Arial"/>
                <w:b/>
                <w:bCs/>
                <w:color w:val="FFFFFF"/>
                <w:sz w:val="31"/>
                <w:szCs w:val="31"/>
              </w:rPr>
            </w:pPr>
            <w:r w:rsidRPr="007929C9">
              <w:rPr>
                <w:rFonts w:ascii="Arial" w:eastAsia="Times New Roman" w:hAnsi="Arial" w:cs="Arial"/>
                <w:b/>
                <w:bCs/>
                <w:color w:val="FFFFFF"/>
                <w:sz w:val="31"/>
                <w:szCs w:val="31"/>
              </w:rPr>
              <w:t>Provider Information</w:t>
            </w:r>
          </w:p>
        </w:tc>
        <w:tc>
          <w:tcPr>
            <w:tcW w:w="135" w:type="dxa"/>
            <w:shd w:val="clear" w:color="auto" w:fill="414E6E"/>
            <w:hideMark/>
          </w:tcPr>
          <w:p w:rsidR="007929C9" w:rsidRPr="007929C9" w:rsidRDefault="007929C9" w:rsidP="007929C9">
            <w:pPr>
              <w:spacing w:after="0" w:line="240" w:lineRule="auto"/>
              <w:jc w:val="right"/>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85725" cy="85725"/>
                  <wp:effectExtent l="19050" t="0" r="9525" b="0"/>
                  <wp:docPr id="50" name="Picture 50" descr="http://chfs.ky.gov/chfs/images/rcb_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chfs.ky.gov/chfs/images/rcb_tr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r>
    </w:tbl>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If you are interested in becoming a SCL provider, visit the DMHDDAS</w:t>
      </w:r>
      <w:proofErr w:type="gramStart"/>
      <w:r w:rsidRPr="007929C9">
        <w:rPr>
          <w:rFonts w:ascii="Verdana" w:eastAsia="Times New Roman" w:hAnsi="Verdana" w:cs="Times New Roman"/>
          <w:color w:val="000000"/>
        </w:rPr>
        <w:t>  SCL</w:t>
      </w:r>
      <w:proofErr w:type="gramEnd"/>
      <w:r w:rsidRPr="007929C9">
        <w:rPr>
          <w:rFonts w:ascii="Verdana" w:eastAsia="Times New Roman" w:hAnsi="Verdana" w:cs="Times New Roman"/>
          <w:color w:val="000000"/>
        </w:rPr>
        <w:t xml:space="preserve"> provider </w:t>
      </w:r>
      <w:hyperlink r:id="rId32" w:history="1">
        <w:r w:rsidRPr="007929C9">
          <w:rPr>
            <w:rFonts w:ascii="Verdana" w:eastAsia="Times New Roman" w:hAnsi="Verdana" w:cs="Times New Roman"/>
            <w:color w:val="000000"/>
            <w:u w:val="single"/>
          </w:rPr>
          <w:t>Web site</w:t>
        </w:r>
      </w:hyperlink>
      <w:r w:rsidRPr="007929C9">
        <w:rPr>
          <w:rFonts w:ascii="Verdana" w:eastAsia="Times New Roman" w:hAnsi="Verdana" w:cs="Times New Roman"/>
          <w:color w:val="000000"/>
        </w:rPr>
        <w:t xml:space="preserve"> for more information. </w:t>
      </w:r>
    </w:p>
    <w:p w:rsidR="007929C9" w:rsidRPr="007929C9" w:rsidRDefault="007929C9" w:rsidP="007929C9">
      <w:pPr>
        <w:pBdr>
          <w:top w:val="single" w:sz="2" w:space="2" w:color="CCCCCC"/>
          <w:bottom w:val="single" w:sz="12" w:space="0" w:color="414E6E"/>
        </w:pBdr>
        <w:spacing w:before="120" w:after="75" w:line="240" w:lineRule="auto"/>
        <w:ind w:left="120" w:right="180"/>
        <w:outlineLvl w:val="3"/>
        <w:rPr>
          <w:rFonts w:ascii="Arial" w:eastAsia="Times New Roman" w:hAnsi="Arial" w:cs="Arial"/>
          <w:b/>
          <w:bCs/>
          <w:color w:val="000000"/>
          <w:sz w:val="23"/>
          <w:szCs w:val="23"/>
        </w:rPr>
      </w:pPr>
      <w:r w:rsidRPr="007929C9">
        <w:rPr>
          <w:rFonts w:ascii="Arial" w:eastAsia="Times New Roman" w:hAnsi="Arial" w:cs="Arial"/>
          <w:b/>
          <w:bCs/>
          <w:color w:val="000000"/>
          <w:sz w:val="23"/>
          <w:szCs w:val="23"/>
        </w:rPr>
        <w:lastRenderedPageBreak/>
        <w:t>Transition Funding</w:t>
      </w:r>
    </w:p>
    <w:p w:rsidR="007929C9" w:rsidRPr="007929C9" w:rsidRDefault="007929C9" w:rsidP="007929C9">
      <w:pPr>
        <w:shd w:val="clear" w:color="auto" w:fill="FFFFFF"/>
        <w:spacing w:after="0" w:line="240" w:lineRule="auto"/>
        <w:rPr>
          <w:rFonts w:ascii="Verdana" w:eastAsia="Times New Roman" w:hAnsi="Verdana" w:cs="Times New Roman"/>
          <w:color w:val="000000"/>
        </w:rPr>
      </w:pPr>
      <w:r w:rsidRPr="007929C9">
        <w:rPr>
          <w:rFonts w:ascii="Verdana" w:eastAsia="Times New Roman" w:hAnsi="Verdana" w:cs="Times New Roman"/>
          <w:color w:val="000000"/>
        </w:rPr>
        <w:t>Approved SCL Providers are eligible to apply for Transition Funding</w:t>
      </w:r>
    </w:p>
    <w:p w:rsidR="007929C9" w:rsidRPr="007929C9" w:rsidRDefault="007929C9" w:rsidP="007929C9">
      <w:pPr>
        <w:shd w:val="clear" w:color="auto" w:fill="FFFFFF"/>
        <w:spacing w:after="0" w:line="240" w:lineRule="auto"/>
        <w:rPr>
          <w:rFonts w:ascii="Verdana" w:eastAsia="Times New Roman" w:hAnsi="Verdana" w:cs="Times New Roman"/>
          <w:color w:val="000000"/>
        </w:rPr>
      </w:pPr>
      <w:hyperlink r:id="rId33" w:history="1">
        <w:r w:rsidRPr="007929C9">
          <w:rPr>
            <w:rFonts w:ascii="Verdana" w:eastAsia="Times New Roman" w:hAnsi="Verdana" w:cs="Times New Roman"/>
            <w:color w:val="000000"/>
            <w:u w:val="single"/>
          </w:rPr>
          <w:t>One Time Supplemental Transition Funding</w:t>
        </w:r>
      </w:hyperlink>
      <w:r w:rsidRPr="007929C9">
        <w:rPr>
          <w:rFonts w:ascii="Verdana" w:eastAsia="Times New Roman" w:hAnsi="Verdana" w:cs="Times New Roman"/>
          <w:color w:val="000000"/>
        </w:rPr>
        <w:t xml:space="preserve"> (09/29/06) </w:t>
      </w:r>
    </w:p>
    <w:p w:rsidR="007929C9" w:rsidRPr="007929C9" w:rsidRDefault="007929C9" w:rsidP="007929C9">
      <w:pPr>
        <w:shd w:val="clear" w:color="auto" w:fill="FFFFFF"/>
        <w:spacing w:after="0" w:line="240" w:lineRule="auto"/>
        <w:rPr>
          <w:rFonts w:ascii="Verdana" w:eastAsia="Times New Roman" w:hAnsi="Verdana" w:cs="Times New Roman"/>
          <w:color w:val="000000"/>
        </w:rPr>
      </w:pPr>
      <w:hyperlink r:id="rId34" w:history="1">
        <w:r w:rsidRPr="007929C9">
          <w:rPr>
            <w:rFonts w:ascii="Verdana" w:eastAsia="Times New Roman" w:hAnsi="Verdana" w:cs="Times New Roman"/>
            <w:color w:val="000000"/>
            <w:u w:val="single"/>
          </w:rPr>
          <w:t>Transition Funding Letter of Commitment</w:t>
        </w:r>
      </w:hyperlink>
      <w:r w:rsidRPr="007929C9">
        <w:rPr>
          <w:rFonts w:ascii="Verdana" w:eastAsia="Times New Roman" w:hAnsi="Verdana" w:cs="Times New Roman"/>
          <w:color w:val="000000"/>
        </w:rPr>
        <w:t xml:space="preserve"> (09/29/06) </w:t>
      </w:r>
    </w:p>
    <w:p w:rsidR="007929C9" w:rsidRPr="007929C9" w:rsidRDefault="007929C9" w:rsidP="007929C9">
      <w:pPr>
        <w:shd w:val="clear" w:color="auto" w:fill="FFFFFF"/>
        <w:spacing w:after="0" w:line="240" w:lineRule="auto"/>
        <w:rPr>
          <w:rFonts w:ascii="Verdana" w:eastAsia="Times New Roman" w:hAnsi="Verdana" w:cs="Times New Roman"/>
          <w:color w:val="000000"/>
        </w:rPr>
      </w:pPr>
      <w:hyperlink r:id="rId35" w:history="1">
        <w:r w:rsidRPr="007929C9">
          <w:rPr>
            <w:rFonts w:ascii="Verdana" w:eastAsia="Times New Roman" w:hAnsi="Verdana" w:cs="Times New Roman"/>
            <w:color w:val="000000"/>
            <w:u w:val="single"/>
          </w:rPr>
          <w:t>Facility Reimbursement Form</w:t>
        </w:r>
      </w:hyperlink>
      <w:r w:rsidRPr="007929C9">
        <w:rPr>
          <w:rFonts w:ascii="Verdana" w:eastAsia="Times New Roman" w:hAnsi="Verdana" w:cs="Times New Roman"/>
          <w:color w:val="000000"/>
        </w:rPr>
        <w:t xml:space="preserve"> (09/29/06)</w:t>
      </w:r>
    </w:p>
    <w:p w:rsidR="007929C9" w:rsidRPr="007929C9" w:rsidRDefault="007929C9" w:rsidP="007929C9">
      <w:pPr>
        <w:pBdr>
          <w:top w:val="single" w:sz="2" w:space="2" w:color="CCCCCC"/>
          <w:bottom w:val="single" w:sz="12" w:space="0" w:color="414E6E"/>
        </w:pBdr>
        <w:spacing w:before="120" w:after="75" w:line="240" w:lineRule="auto"/>
        <w:ind w:left="120" w:right="180"/>
        <w:outlineLvl w:val="3"/>
        <w:rPr>
          <w:rFonts w:ascii="Arial" w:eastAsia="Times New Roman" w:hAnsi="Arial" w:cs="Arial"/>
          <w:b/>
          <w:bCs/>
          <w:color w:val="000000"/>
          <w:sz w:val="23"/>
          <w:szCs w:val="23"/>
        </w:rPr>
      </w:pPr>
      <w:r w:rsidRPr="007929C9">
        <w:rPr>
          <w:rFonts w:ascii="Arial" w:eastAsia="Times New Roman" w:hAnsi="Arial" w:cs="Arial"/>
          <w:b/>
          <w:bCs/>
          <w:color w:val="000000"/>
          <w:sz w:val="23"/>
          <w:szCs w:val="23"/>
        </w:rPr>
        <w:t>Enhanced Rate Information</w:t>
      </w:r>
    </w:p>
    <w:p w:rsidR="007929C9" w:rsidRPr="007929C9" w:rsidRDefault="007929C9" w:rsidP="007929C9">
      <w:pPr>
        <w:shd w:val="clear" w:color="auto" w:fill="FFFFFF"/>
        <w:spacing w:line="240" w:lineRule="auto"/>
        <w:rPr>
          <w:rFonts w:ascii="Verdana" w:eastAsia="Times New Roman" w:hAnsi="Verdana" w:cs="Times New Roman"/>
          <w:color w:val="000000"/>
        </w:rPr>
      </w:pPr>
      <w:r w:rsidRPr="007929C9">
        <w:rPr>
          <w:rFonts w:ascii="Verdana" w:eastAsia="Times New Roman" w:hAnsi="Verdana" w:cs="Times New Roman"/>
          <w:color w:val="000000"/>
        </w:rPr>
        <w:t>KY Medicaid announces implementation of enhanced reimbursement for SCL group home and staffed residence providers who accept individuals who have been de-institutionalized from an intermediate care facility for individuals with mental retardation or developmental disabilities (ICF MR DD).  An individual must have been institutionalized for the entire two-year period immediately preceding transition from an ICF MR DD to a community setting</w:t>
      </w:r>
      <w:r w:rsidRPr="007929C9">
        <w:rPr>
          <w:rFonts w:ascii="Verdana" w:eastAsia="Times New Roman" w:hAnsi="Verdana" w:cs="Times New Roman"/>
          <w:b/>
          <w:bCs/>
          <w:color w:val="000000"/>
        </w:rPr>
        <w:t>.</w:t>
      </w:r>
    </w:p>
    <w:p w:rsidR="007929C9" w:rsidRPr="007929C9" w:rsidRDefault="007929C9" w:rsidP="007929C9">
      <w:pPr>
        <w:shd w:val="clear" w:color="auto" w:fill="FFFFFF"/>
        <w:spacing w:line="240" w:lineRule="auto"/>
        <w:rPr>
          <w:rFonts w:ascii="Verdana" w:eastAsia="Times New Roman" w:hAnsi="Verdana" w:cs="Times New Roman"/>
          <w:color w:val="000000"/>
        </w:rPr>
      </w:pPr>
    </w:p>
    <w:p w:rsidR="007929C9" w:rsidRPr="007929C9" w:rsidRDefault="007929C9" w:rsidP="007929C9">
      <w:pPr>
        <w:shd w:val="clear" w:color="auto" w:fill="FFFFFF"/>
        <w:spacing w:before="100" w:beforeAutospacing="1" w:after="100" w:afterAutospacing="1" w:line="240" w:lineRule="auto"/>
        <w:rPr>
          <w:rFonts w:ascii="Arial" w:eastAsia="Times New Roman" w:hAnsi="Arial" w:cs="Arial"/>
          <w:color w:val="000000"/>
          <w:sz w:val="20"/>
          <w:szCs w:val="20"/>
        </w:rPr>
      </w:pPr>
    </w:p>
    <w:p w:rsidR="007929C9" w:rsidRPr="007929C9" w:rsidRDefault="007929C9" w:rsidP="007929C9">
      <w:pPr>
        <w:spacing w:after="0" w:line="240" w:lineRule="auto"/>
        <w:rPr>
          <w:rFonts w:ascii="Verdana" w:eastAsia="Times New Roman" w:hAnsi="Verdana" w:cs="Times New Roman"/>
          <w:color w:val="000000"/>
          <w:sz w:val="20"/>
          <w:szCs w:val="20"/>
        </w:rPr>
      </w:pPr>
    </w:p>
    <w:p w:rsidR="007929C9" w:rsidRPr="007929C9" w:rsidRDefault="007929C9">
      <w:pPr>
        <w:rPr>
          <w:sz w:val="20"/>
          <w:szCs w:val="20"/>
        </w:rPr>
      </w:pPr>
    </w:p>
    <w:sectPr w:rsidR="007929C9" w:rsidRPr="007929C9" w:rsidSect="007929C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987"/>
    <w:multiLevelType w:val="multilevel"/>
    <w:tmpl w:val="B2C0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C2526"/>
    <w:multiLevelType w:val="multilevel"/>
    <w:tmpl w:val="BAA26D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5136E"/>
    <w:multiLevelType w:val="multilevel"/>
    <w:tmpl w:val="5022BC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F3D3B"/>
    <w:multiLevelType w:val="multilevel"/>
    <w:tmpl w:val="9F261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82404"/>
    <w:multiLevelType w:val="multilevel"/>
    <w:tmpl w:val="CC8C9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91E7D"/>
    <w:multiLevelType w:val="multilevel"/>
    <w:tmpl w:val="A18E4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BA01B2"/>
    <w:multiLevelType w:val="multilevel"/>
    <w:tmpl w:val="66BCD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F4378A"/>
    <w:multiLevelType w:val="multilevel"/>
    <w:tmpl w:val="E28214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B1207D"/>
    <w:multiLevelType w:val="multilevel"/>
    <w:tmpl w:val="47003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50621B"/>
    <w:multiLevelType w:val="multilevel"/>
    <w:tmpl w:val="E3D4F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141F8D"/>
    <w:multiLevelType w:val="multilevel"/>
    <w:tmpl w:val="5D6A3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9"/>
  </w:num>
  <w:num w:numId="4">
    <w:abstractNumId w:val="8"/>
  </w:num>
  <w:num w:numId="5">
    <w:abstractNumId w:val="1"/>
  </w:num>
  <w:num w:numId="6">
    <w:abstractNumId w:val="2"/>
  </w:num>
  <w:num w:numId="7">
    <w:abstractNumId w:val="10"/>
  </w:num>
  <w:num w:numId="8">
    <w:abstractNumId w:val="3"/>
  </w:num>
  <w:num w:numId="9">
    <w:abstractNumId w:val="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929C9"/>
    <w:rsid w:val="003C48FD"/>
    <w:rsid w:val="006255DD"/>
    <w:rsid w:val="006D46BC"/>
    <w:rsid w:val="007929C9"/>
    <w:rsid w:val="007C73DD"/>
    <w:rsid w:val="00CA0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D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29C9"/>
    <w:rPr>
      <w:b/>
      <w:bCs/>
    </w:rPr>
  </w:style>
  <w:style w:type="paragraph" w:customStyle="1" w:styleId="subhead1">
    <w:name w:val="subhead1"/>
    <w:basedOn w:val="Normal"/>
    <w:rsid w:val="007929C9"/>
    <w:pPr>
      <w:pBdr>
        <w:left w:val="single" w:sz="48" w:space="2" w:color="414E6E"/>
        <w:bottom w:val="single" w:sz="6" w:space="2" w:color="414E6E"/>
      </w:pBdr>
      <w:spacing w:before="225" w:after="75" w:line="240" w:lineRule="auto"/>
      <w:ind w:left="120"/>
    </w:pPr>
    <w:rPr>
      <w:rFonts w:ascii="Arial" w:eastAsia="Times New Roman" w:hAnsi="Arial" w:cs="Arial"/>
      <w:b/>
      <w:bCs/>
      <w:color w:val="000000"/>
      <w:sz w:val="24"/>
      <w:szCs w:val="24"/>
    </w:rPr>
  </w:style>
  <w:style w:type="paragraph" w:styleId="ListParagraph">
    <w:name w:val="List Paragraph"/>
    <w:basedOn w:val="Normal"/>
    <w:uiPriority w:val="34"/>
    <w:qFormat/>
    <w:rsid w:val="007929C9"/>
    <w:pPr>
      <w:ind w:left="720"/>
      <w:contextualSpacing/>
    </w:pPr>
  </w:style>
</w:styles>
</file>

<file path=word/webSettings.xml><?xml version="1.0" encoding="utf-8"?>
<w:webSettings xmlns:r="http://schemas.openxmlformats.org/officeDocument/2006/relationships" xmlns:w="http://schemas.openxmlformats.org/wordprocessingml/2006/main">
  <w:divs>
    <w:div w:id="37046188">
      <w:bodyDiv w:val="1"/>
      <w:marLeft w:val="0"/>
      <w:marRight w:val="0"/>
      <w:marTop w:val="0"/>
      <w:marBottom w:val="0"/>
      <w:divBdr>
        <w:top w:val="none" w:sz="0" w:space="0" w:color="auto"/>
        <w:left w:val="none" w:sz="0" w:space="0" w:color="auto"/>
        <w:bottom w:val="none" w:sz="0" w:space="0" w:color="auto"/>
        <w:right w:val="none" w:sz="0" w:space="0" w:color="auto"/>
      </w:divBdr>
      <w:divsChild>
        <w:div w:id="13920310">
          <w:marLeft w:val="0"/>
          <w:marRight w:val="0"/>
          <w:marTop w:val="0"/>
          <w:marBottom w:val="0"/>
          <w:divBdr>
            <w:top w:val="none" w:sz="0" w:space="0" w:color="auto"/>
            <w:left w:val="none" w:sz="0" w:space="0" w:color="auto"/>
            <w:bottom w:val="none" w:sz="0" w:space="0" w:color="auto"/>
            <w:right w:val="none" w:sz="0" w:space="0" w:color="auto"/>
          </w:divBdr>
        </w:div>
        <w:div w:id="2017069912">
          <w:marLeft w:val="0"/>
          <w:marRight w:val="0"/>
          <w:marTop w:val="0"/>
          <w:marBottom w:val="225"/>
          <w:divBdr>
            <w:top w:val="single" w:sz="12" w:space="0" w:color="414E6E"/>
            <w:left w:val="single" w:sz="12" w:space="0" w:color="414E6E"/>
            <w:bottom w:val="single" w:sz="36" w:space="0" w:color="414E6E"/>
            <w:right w:val="single" w:sz="12" w:space="0" w:color="414E6E"/>
          </w:divBdr>
        </w:div>
        <w:div w:id="768890697">
          <w:marLeft w:val="0"/>
          <w:marRight w:val="0"/>
          <w:marTop w:val="0"/>
          <w:marBottom w:val="0"/>
          <w:divBdr>
            <w:top w:val="none" w:sz="0" w:space="0" w:color="auto"/>
            <w:left w:val="none" w:sz="0" w:space="0" w:color="auto"/>
            <w:bottom w:val="none" w:sz="0" w:space="0" w:color="auto"/>
            <w:right w:val="none" w:sz="0" w:space="0" w:color="auto"/>
          </w:divBdr>
        </w:div>
        <w:div w:id="1591692041">
          <w:marLeft w:val="0"/>
          <w:marRight w:val="0"/>
          <w:marTop w:val="0"/>
          <w:marBottom w:val="225"/>
          <w:divBdr>
            <w:top w:val="single" w:sz="12" w:space="0" w:color="414E6E"/>
            <w:left w:val="single" w:sz="12" w:space="0" w:color="414E6E"/>
            <w:bottom w:val="single" w:sz="36" w:space="0" w:color="414E6E"/>
            <w:right w:val="single" w:sz="12" w:space="0" w:color="414E6E"/>
          </w:divBdr>
        </w:div>
        <w:div w:id="907610431">
          <w:marLeft w:val="0"/>
          <w:marRight w:val="0"/>
          <w:marTop w:val="0"/>
          <w:marBottom w:val="0"/>
          <w:divBdr>
            <w:top w:val="none" w:sz="0" w:space="0" w:color="auto"/>
            <w:left w:val="none" w:sz="0" w:space="0" w:color="auto"/>
            <w:bottom w:val="none" w:sz="0" w:space="0" w:color="auto"/>
            <w:right w:val="none" w:sz="0" w:space="0" w:color="auto"/>
          </w:divBdr>
        </w:div>
        <w:div w:id="339700580">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152333898">
      <w:bodyDiv w:val="1"/>
      <w:marLeft w:val="0"/>
      <w:marRight w:val="0"/>
      <w:marTop w:val="0"/>
      <w:marBottom w:val="0"/>
      <w:divBdr>
        <w:top w:val="none" w:sz="0" w:space="0" w:color="auto"/>
        <w:left w:val="none" w:sz="0" w:space="0" w:color="auto"/>
        <w:bottom w:val="none" w:sz="0" w:space="0" w:color="auto"/>
        <w:right w:val="none" w:sz="0" w:space="0" w:color="auto"/>
      </w:divBdr>
      <w:divsChild>
        <w:div w:id="185096582">
          <w:marLeft w:val="0"/>
          <w:marRight w:val="0"/>
          <w:marTop w:val="0"/>
          <w:marBottom w:val="0"/>
          <w:divBdr>
            <w:top w:val="none" w:sz="0" w:space="0" w:color="auto"/>
            <w:left w:val="none" w:sz="0" w:space="0" w:color="auto"/>
            <w:bottom w:val="none" w:sz="0" w:space="0" w:color="auto"/>
            <w:right w:val="none" w:sz="0" w:space="0" w:color="auto"/>
          </w:divBdr>
          <w:divsChild>
            <w:div w:id="2085057124">
              <w:marLeft w:val="0"/>
              <w:marRight w:val="0"/>
              <w:marTop w:val="0"/>
              <w:marBottom w:val="0"/>
              <w:divBdr>
                <w:top w:val="none" w:sz="0" w:space="0" w:color="auto"/>
                <w:left w:val="none" w:sz="0" w:space="0" w:color="auto"/>
                <w:bottom w:val="none" w:sz="0" w:space="0" w:color="auto"/>
                <w:right w:val="none" w:sz="0" w:space="0" w:color="auto"/>
              </w:divBdr>
              <w:divsChild>
                <w:div w:id="10406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8962">
      <w:bodyDiv w:val="1"/>
      <w:marLeft w:val="0"/>
      <w:marRight w:val="0"/>
      <w:marTop w:val="0"/>
      <w:marBottom w:val="0"/>
      <w:divBdr>
        <w:top w:val="none" w:sz="0" w:space="0" w:color="auto"/>
        <w:left w:val="none" w:sz="0" w:space="0" w:color="auto"/>
        <w:bottom w:val="none" w:sz="0" w:space="0" w:color="auto"/>
        <w:right w:val="none" w:sz="0" w:space="0" w:color="auto"/>
      </w:divBdr>
      <w:divsChild>
        <w:div w:id="1368875636">
          <w:marLeft w:val="0"/>
          <w:marRight w:val="0"/>
          <w:marTop w:val="0"/>
          <w:marBottom w:val="225"/>
          <w:divBdr>
            <w:top w:val="single" w:sz="12" w:space="0" w:color="414E6E"/>
            <w:left w:val="single" w:sz="12" w:space="0" w:color="414E6E"/>
            <w:bottom w:val="single" w:sz="36" w:space="0" w:color="414E6E"/>
            <w:right w:val="single" w:sz="12" w:space="0" w:color="414E6E"/>
          </w:divBdr>
          <w:divsChild>
            <w:div w:id="662972778">
              <w:marLeft w:val="240"/>
              <w:marRight w:val="60"/>
              <w:marTop w:val="105"/>
              <w:marBottom w:val="120"/>
              <w:divBdr>
                <w:top w:val="none" w:sz="0" w:space="0" w:color="auto"/>
                <w:left w:val="none" w:sz="0" w:space="0" w:color="auto"/>
                <w:bottom w:val="none" w:sz="0" w:space="0" w:color="auto"/>
                <w:right w:val="none" w:sz="0" w:space="0" w:color="auto"/>
              </w:divBdr>
              <w:divsChild>
                <w:div w:id="209659384">
                  <w:marLeft w:val="0"/>
                  <w:marRight w:val="0"/>
                  <w:marTop w:val="0"/>
                  <w:marBottom w:val="0"/>
                  <w:divBdr>
                    <w:top w:val="none" w:sz="0" w:space="0" w:color="auto"/>
                    <w:left w:val="single" w:sz="18" w:space="6" w:color="DFD7CA"/>
                    <w:bottom w:val="single" w:sz="18" w:space="6" w:color="DFD7CA"/>
                    <w:right w:val="single" w:sz="18" w:space="6" w:color="DFD7CA"/>
                  </w:divBdr>
                </w:div>
              </w:divsChild>
            </w:div>
            <w:div w:id="16116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69443">
      <w:bodyDiv w:val="1"/>
      <w:marLeft w:val="0"/>
      <w:marRight w:val="0"/>
      <w:marTop w:val="0"/>
      <w:marBottom w:val="0"/>
      <w:divBdr>
        <w:top w:val="none" w:sz="0" w:space="0" w:color="auto"/>
        <w:left w:val="none" w:sz="0" w:space="0" w:color="auto"/>
        <w:bottom w:val="none" w:sz="0" w:space="0" w:color="auto"/>
        <w:right w:val="none" w:sz="0" w:space="0" w:color="auto"/>
      </w:divBdr>
      <w:divsChild>
        <w:div w:id="331563233">
          <w:marLeft w:val="0"/>
          <w:marRight w:val="0"/>
          <w:marTop w:val="0"/>
          <w:marBottom w:val="225"/>
          <w:divBdr>
            <w:top w:val="single" w:sz="12" w:space="0" w:color="414E6E"/>
            <w:left w:val="single" w:sz="12" w:space="0" w:color="414E6E"/>
            <w:bottom w:val="single" w:sz="36" w:space="0" w:color="414E6E"/>
            <w:right w:val="single" w:sz="12" w:space="0" w:color="414E6E"/>
          </w:divBdr>
        </w:div>
        <w:div w:id="74516967">
          <w:marLeft w:val="0"/>
          <w:marRight w:val="0"/>
          <w:marTop w:val="0"/>
          <w:marBottom w:val="0"/>
          <w:divBdr>
            <w:top w:val="none" w:sz="0" w:space="0" w:color="auto"/>
            <w:left w:val="none" w:sz="0" w:space="0" w:color="auto"/>
            <w:bottom w:val="none" w:sz="0" w:space="0" w:color="auto"/>
            <w:right w:val="none" w:sz="0" w:space="0" w:color="auto"/>
          </w:divBdr>
        </w:div>
        <w:div w:id="1654989612">
          <w:marLeft w:val="0"/>
          <w:marRight w:val="0"/>
          <w:marTop w:val="0"/>
          <w:marBottom w:val="225"/>
          <w:divBdr>
            <w:top w:val="single" w:sz="12" w:space="0" w:color="414E6E"/>
            <w:left w:val="single" w:sz="12" w:space="0" w:color="414E6E"/>
            <w:bottom w:val="single" w:sz="36" w:space="0" w:color="414E6E"/>
            <w:right w:val="single" w:sz="12" w:space="0" w:color="414E6E"/>
          </w:divBdr>
        </w:div>
        <w:div w:id="1764451272">
          <w:marLeft w:val="0"/>
          <w:marRight w:val="0"/>
          <w:marTop w:val="0"/>
          <w:marBottom w:val="0"/>
          <w:divBdr>
            <w:top w:val="none" w:sz="0" w:space="0" w:color="auto"/>
            <w:left w:val="none" w:sz="0" w:space="0" w:color="auto"/>
            <w:bottom w:val="none" w:sz="0" w:space="0" w:color="auto"/>
            <w:right w:val="none" w:sz="0" w:space="0" w:color="auto"/>
          </w:divBdr>
        </w:div>
        <w:div w:id="600722029">
          <w:marLeft w:val="0"/>
          <w:marRight w:val="0"/>
          <w:marTop w:val="0"/>
          <w:marBottom w:val="225"/>
          <w:divBdr>
            <w:top w:val="single" w:sz="12" w:space="0" w:color="414E6E"/>
            <w:left w:val="single" w:sz="12" w:space="0" w:color="414E6E"/>
            <w:bottom w:val="single" w:sz="36" w:space="0" w:color="414E6E"/>
            <w:right w:val="single" w:sz="12" w:space="0" w:color="414E6E"/>
          </w:divBdr>
        </w:div>
        <w:div w:id="1270047118">
          <w:marLeft w:val="0"/>
          <w:marRight w:val="0"/>
          <w:marTop w:val="0"/>
          <w:marBottom w:val="0"/>
          <w:divBdr>
            <w:top w:val="none" w:sz="0" w:space="0" w:color="auto"/>
            <w:left w:val="none" w:sz="0" w:space="0" w:color="auto"/>
            <w:bottom w:val="none" w:sz="0" w:space="0" w:color="auto"/>
            <w:right w:val="none" w:sz="0" w:space="0" w:color="auto"/>
          </w:divBdr>
        </w:div>
        <w:div w:id="1768574552">
          <w:marLeft w:val="0"/>
          <w:marRight w:val="0"/>
          <w:marTop w:val="0"/>
          <w:marBottom w:val="225"/>
          <w:divBdr>
            <w:top w:val="single" w:sz="12" w:space="0" w:color="414E6E"/>
            <w:left w:val="single" w:sz="12" w:space="0" w:color="414E6E"/>
            <w:bottom w:val="single" w:sz="36" w:space="0" w:color="414E6E"/>
            <w:right w:val="single" w:sz="12" w:space="0" w:color="414E6E"/>
          </w:divBdr>
        </w:div>
        <w:div w:id="879708660">
          <w:marLeft w:val="0"/>
          <w:marRight w:val="0"/>
          <w:marTop w:val="0"/>
          <w:marBottom w:val="0"/>
          <w:divBdr>
            <w:top w:val="none" w:sz="0" w:space="0" w:color="auto"/>
            <w:left w:val="none" w:sz="0" w:space="0" w:color="auto"/>
            <w:bottom w:val="none" w:sz="0" w:space="0" w:color="auto"/>
            <w:right w:val="none" w:sz="0" w:space="0" w:color="auto"/>
          </w:divBdr>
        </w:div>
        <w:div w:id="732390054">
          <w:marLeft w:val="0"/>
          <w:marRight w:val="0"/>
          <w:marTop w:val="0"/>
          <w:marBottom w:val="225"/>
          <w:divBdr>
            <w:top w:val="single" w:sz="12" w:space="0" w:color="414E6E"/>
            <w:left w:val="single" w:sz="12" w:space="0" w:color="414E6E"/>
            <w:bottom w:val="single" w:sz="36" w:space="0" w:color="414E6E"/>
            <w:right w:val="single" w:sz="12" w:space="0" w:color="414E6E"/>
          </w:divBdr>
        </w:div>
        <w:div w:id="314728981">
          <w:marLeft w:val="0"/>
          <w:marRight w:val="0"/>
          <w:marTop w:val="0"/>
          <w:marBottom w:val="0"/>
          <w:divBdr>
            <w:top w:val="none" w:sz="0" w:space="0" w:color="auto"/>
            <w:left w:val="none" w:sz="0" w:space="0" w:color="auto"/>
            <w:bottom w:val="none" w:sz="0" w:space="0" w:color="auto"/>
            <w:right w:val="none" w:sz="0" w:space="0" w:color="auto"/>
          </w:divBdr>
        </w:div>
        <w:div w:id="1511791816">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805779857">
      <w:bodyDiv w:val="1"/>
      <w:marLeft w:val="0"/>
      <w:marRight w:val="0"/>
      <w:marTop w:val="0"/>
      <w:marBottom w:val="0"/>
      <w:divBdr>
        <w:top w:val="none" w:sz="0" w:space="0" w:color="auto"/>
        <w:left w:val="none" w:sz="0" w:space="0" w:color="auto"/>
        <w:bottom w:val="none" w:sz="0" w:space="0" w:color="auto"/>
        <w:right w:val="none" w:sz="0" w:space="0" w:color="auto"/>
      </w:divBdr>
      <w:divsChild>
        <w:div w:id="404836819">
          <w:marLeft w:val="0"/>
          <w:marRight w:val="0"/>
          <w:marTop w:val="0"/>
          <w:marBottom w:val="0"/>
          <w:divBdr>
            <w:top w:val="none" w:sz="0" w:space="0" w:color="auto"/>
            <w:left w:val="none" w:sz="0" w:space="0" w:color="auto"/>
            <w:bottom w:val="none" w:sz="0" w:space="0" w:color="auto"/>
            <w:right w:val="none" w:sz="0" w:space="0" w:color="auto"/>
          </w:divBdr>
          <w:divsChild>
            <w:div w:id="5365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0210">
      <w:bodyDiv w:val="1"/>
      <w:marLeft w:val="0"/>
      <w:marRight w:val="0"/>
      <w:marTop w:val="0"/>
      <w:marBottom w:val="0"/>
      <w:divBdr>
        <w:top w:val="none" w:sz="0" w:space="0" w:color="auto"/>
        <w:left w:val="none" w:sz="0" w:space="0" w:color="auto"/>
        <w:bottom w:val="none" w:sz="0" w:space="0" w:color="auto"/>
        <w:right w:val="none" w:sz="0" w:space="0" w:color="auto"/>
      </w:divBdr>
      <w:divsChild>
        <w:div w:id="1768650131">
          <w:marLeft w:val="0"/>
          <w:marRight w:val="0"/>
          <w:marTop w:val="0"/>
          <w:marBottom w:val="0"/>
          <w:divBdr>
            <w:top w:val="none" w:sz="0" w:space="0" w:color="auto"/>
            <w:left w:val="none" w:sz="0" w:space="0" w:color="auto"/>
            <w:bottom w:val="none" w:sz="0" w:space="0" w:color="auto"/>
            <w:right w:val="none" w:sz="0" w:space="0" w:color="auto"/>
          </w:divBdr>
          <w:divsChild>
            <w:div w:id="265579934">
              <w:marLeft w:val="0"/>
              <w:marRight w:val="0"/>
              <w:marTop w:val="0"/>
              <w:marBottom w:val="0"/>
              <w:divBdr>
                <w:top w:val="none" w:sz="0" w:space="0" w:color="auto"/>
                <w:left w:val="none" w:sz="0" w:space="0" w:color="auto"/>
                <w:bottom w:val="none" w:sz="0" w:space="0" w:color="auto"/>
                <w:right w:val="none" w:sz="0" w:space="0" w:color="auto"/>
              </w:divBdr>
              <w:divsChild>
                <w:div w:id="4352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39064">
      <w:bodyDiv w:val="1"/>
      <w:marLeft w:val="0"/>
      <w:marRight w:val="0"/>
      <w:marTop w:val="0"/>
      <w:marBottom w:val="0"/>
      <w:divBdr>
        <w:top w:val="none" w:sz="0" w:space="0" w:color="auto"/>
        <w:left w:val="none" w:sz="0" w:space="0" w:color="auto"/>
        <w:bottom w:val="none" w:sz="0" w:space="0" w:color="auto"/>
        <w:right w:val="none" w:sz="0" w:space="0" w:color="auto"/>
      </w:divBdr>
      <w:divsChild>
        <w:div w:id="914365814">
          <w:marLeft w:val="0"/>
          <w:marRight w:val="0"/>
          <w:marTop w:val="0"/>
          <w:marBottom w:val="0"/>
          <w:divBdr>
            <w:top w:val="none" w:sz="0" w:space="0" w:color="auto"/>
            <w:left w:val="none" w:sz="0" w:space="0" w:color="auto"/>
            <w:bottom w:val="none" w:sz="0" w:space="0" w:color="auto"/>
            <w:right w:val="none" w:sz="0" w:space="0" w:color="auto"/>
          </w:divBdr>
          <w:divsChild>
            <w:div w:id="16525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1760">
      <w:bodyDiv w:val="1"/>
      <w:marLeft w:val="0"/>
      <w:marRight w:val="0"/>
      <w:marTop w:val="0"/>
      <w:marBottom w:val="0"/>
      <w:divBdr>
        <w:top w:val="none" w:sz="0" w:space="0" w:color="auto"/>
        <w:left w:val="none" w:sz="0" w:space="0" w:color="auto"/>
        <w:bottom w:val="none" w:sz="0" w:space="0" w:color="auto"/>
        <w:right w:val="none" w:sz="0" w:space="0" w:color="auto"/>
      </w:divBdr>
      <w:divsChild>
        <w:div w:id="354617740">
          <w:marLeft w:val="0"/>
          <w:marRight w:val="0"/>
          <w:marTop w:val="0"/>
          <w:marBottom w:val="225"/>
          <w:divBdr>
            <w:top w:val="single" w:sz="12" w:space="0" w:color="414E6E"/>
            <w:left w:val="single" w:sz="12" w:space="0" w:color="414E6E"/>
            <w:bottom w:val="single" w:sz="36" w:space="0" w:color="414E6E"/>
            <w:right w:val="single" w:sz="12" w:space="0" w:color="414E6E"/>
          </w:divBdr>
        </w:div>
        <w:div w:id="951935453">
          <w:marLeft w:val="0"/>
          <w:marRight w:val="0"/>
          <w:marTop w:val="0"/>
          <w:marBottom w:val="0"/>
          <w:divBdr>
            <w:top w:val="none" w:sz="0" w:space="0" w:color="auto"/>
            <w:left w:val="none" w:sz="0" w:space="0" w:color="auto"/>
            <w:bottom w:val="none" w:sz="0" w:space="0" w:color="auto"/>
            <w:right w:val="none" w:sz="0" w:space="0" w:color="auto"/>
          </w:divBdr>
        </w:div>
        <w:div w:id="1859197541">
          <w:marLeft w:val="0"/>
          <w:marRight w:val="0"/>
          <w:marTop w:val="0"/>
          <w:marBottom w:val="225"/>
          <w:divBdr>
            <w:top w:val="single" w:sz="12" w:space="0" w:color="414E6E"/>
            <w:left w:val="single" w:sz="12" w:space="0" w:color="414E6E"/>
            <w:bottom w:val="single" w:sz="36" w:space="0" w:color="414E6E"/>
            <w:right w:val="single" w:sz="12" w:space="0" w:color="414E6E"/>
          </w:divBdr>
        </w:div>
        <w:div w:id="353269361">
          <w:marLeft w:val="0"/>
          <w:marRight w:val="0"/>
          <w:marTop w:val="0"/>
          <w:marBottom w:val="0"/>
          <w:divBdr>
            <w:top w:val="none" w:sz="0" w:space="0" w:color="auto"/>
            <w:left w:val="none" w:sz="0" w:space="0" w:color="auto"/>
            <w:bottom w:val="none" w:sz="0" w:space="0" w:color="auto"/>
            <w:right w:val="none" w:sz="0" w:space="0" w:color="auto"/>
          </w:divBdr>
        </w:div>
        <w:div w:id="159546228">
          <w:marLeft w:val="0"/>
          <w:marRight w:val="0"/>
          <w:marTop w:val="0"/>
          <w:marBottom w:val="225"/>
          <w:divBdr>
            <w:top w:val="single" w:sz="12" w:space="0" w:color="414E6E"/>
            <w:left w:val="single" w:sz="12" w:space="0" w:color="414E6E"/>
            <w:bottom w:val="single" w:sz="36" w:space="0" w:color="414E6E"/>
            <w:right w:val="single" w:sz="12" w:space="0" w:color="414E6E"/>
          </w:divBdr>
        </w:div>
        <w:div w:id="1027413541">
          <w:marLeft w:val="0"/>
          <w:marRight w:val="0"/>
          <w:marTop w:val="0"/>
          <w:marBottom w:val="0"/>
          <w:divBdr>
            <w:top w:val="none" w:sz="0" w:space="0" w:color="auto"/>
            <w:left w:val="none" w:sz="0" w:space="0" w:color="auto"/>
            <w:bottom w:val="none" w:sz="0" w:space="0" w:color="auto"/>
            <w:right w:val="none" w:sz="0" w:space="0" w:color="auto"/>
          </w:divBdr>
        </w:div>
        <w:div w:id="1000696169">
          <w:marLeft w:val="0"/>
          <w:marRight w:val="0"/>
          <w:marTop w:val="0"/>
          <w:marBottom w:val="225"/>
          <w:divBdr>
            <w:top w:val="single" w:sz="12" w:space="0" w:color="414E6E"/>
            <w:left w:val="single" w:sz="12" w:space="0" w:color="414E6E"/>
            <w:bottom w:val="single" w:sz="36" w:space="0" w:color="414E6E"/>
            <w:right w:val="single" w:sz="12" w:space="0" w:color="414E6E"/>
          </w:divBdr>
        </w:div>
        <w:div w:id="2010062443">
          <w:marLeft w:val="0"/>
          <w:marRight w:val="0"/>
          <w:marTop w:val="0"/>
          <w:marBottom w:val="0"/>
          <w:divBdr>
            <w:top w:val="none" w:sz="0" w:space="0" w:color="auto"/>
            <w:left w:val="none" w:sz="0" w:space="0" w:color="auto"/>
            <w:bottom w:val="none" w:sz="0" w:space="0" w:color="auto"/>
            <w:right w:val="none" w:sz="0" w:space="0" w:color="auto"/>
          </w:divBdr>
        </w:div>
        <w:div w:id="349068284">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1856768283">
      <w:bodyDiv w:val="1"/>
      <w:marLeft w:val="0"/>
      <w:marRight w:val="0"/>
      <w:marTop w:val="0"/>
      <w:marBottom w:val="0"/>
      <w:divBdr>
        <w:top w:val="none" w:sz="0" w:space="0" w:color="auto"/>
        <w:left w:val="none" w:sz="0" w:space="0" w:color="auto"/>
        <w:bottom w:val="none" w:sz="0" w:space="0" w:color="auto"/>
        <w:right w:val="none" w:sz="0" w:space="0" w:color="auto"/>
      </w:divBdr>
      <w:divsChild>
        <w:div w:id="210306892">
          <w:marLeft w:val="0"/>
          <w:marRight w:val="0"/>
          <w:marTop w:val="0"/>
          <w:marBottom w:val="0"/>
          <w:divBdr>
            <w:top w:val="none" w:sz="0" w:space="0" w:color="auto"/>
            <w:left w:val="none" w:sz="0" w:space="0" w:color="auto"/>
            <w:bottom w:val="none" w:sz="0" w:space="0" w:color="auto"/>
            <w:right w:val="none" w:sz="0" w:space="0" w:color="auto"/>
          </w:divBdr>
          <w:divsChild>
            <w:div w:id="1939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3729">
      <w:bodyDiv w:val="1"/>
      <w:marLeft w:val="0"/>
      <w:marRight w:val="0"/>
      <w:marTop w:val="0"/>
      <w:marBottom w:val="0"/>
      <w:divBdr>
        <w:top w:val="none" w:sz="0" w:space="0" w:color="auto"/>
        <w:left w:val="none" w:sz="0" w:space="0" w:color="auto"/>
        <w:bottom w:val="none" w:sz="0" w:space="0" w:color="auto"/>
        <w:right w:val="none" w:sz="0" w:space="0" w:color="auto"/>
      </w:divBdr>
      <w:divsChild>
        <w:div w:id="378668308">
          <w:marLeft w:val="0"/>
          <w:marRight w:val="0"/>
          <w:marTop w:val="0"/>
          <w:marBottom w:val="0"/>
          <w:divBdr>
            <w:top w:val="none" w:sz="0" w:space="0" w:color="auto"/>
            <w:left w:val="none" w:sz="0" w:space="0" w:color="auto"/>
            <w:bottom w:val="none" w:sz="0" w:space="0" w:color="auto"/>
            <w:right w:val="none" w:sz="0" w:space="0" w:color="auto"/>
          </w:divBdr>
        </w:div>
        <w:div w:id="1697921527">
          <w:marLeft w:val="0"/>
          <w:marRight w:val="0"/>
          <w:marTop w:val="0"/>
          <w:marBottom w:val="225"/>
          <w:divBdr>
            <w:top w:val="single" w:sz="12" w:space="0" w:color="414E6E"/>
            <w:left w:val="single" w:sz="12" w:space="0" w:color="414E6E"/>
            <w:bottom w:val="single" w:sz="36" w:space="0" w:color="414E6E"/>
            <w:right w:val="single" w:sz="12" w:space="0" w:color="414E6E"/>
          </w:divBdr>
        </w:div>
        <w:div w:id="1466582437">
          <w:marLeft w:val="0"/>
          <w:marRight w:val="0"/>
          <w:marTop w:val="0"/>
          <w:marBottom w:val="0"/>
          <w:divBdr>
            <w:top w:val="none" w:sz="0" w:space="0" w:color="auto"/>
            <w:left w:val="none" w:sz="0" w:space="0" w:color="auto"/>
            <w:bottom w:val="none" w:sz="0" w:space="0" w:color="auto"/>
            <w:right w:val="none" w:sz="0" w:space="0" w:color="auto"/>
          </w:divBdr>
        </w:div>
        <w:div w:id="1732843474">
          <w:marLeft w:val="0"/>
          <w:marRight w:val="0"/>
          <w:marTop w:val="0"/>
          <w:marBottom w:val="225"/>
          <w:divBdr>
            <w:top w:val="single" w:sz="12" w:space="0" w:color="414E6E"/>
            <w:left w:val="single" w:sz="12" w:space="0" w:color="414E6E"/>
            <w:bottom w:val="single" w:sz="36" w:space="0" w:color="414E6E"/>
            <w:right w:val="single" w:sz="12" w:space="0" w:color="414E6E"/>
          </w:divBdr>
        </w:div>
        <w:div w:id="1328285279">
          <w:marLeft w:val="0"/>
          <w:marRight w:val="0"/>
          <w:marTop w:val="0"/>
          <w:marBottom w:val="0"/>
          <w:divBdr>
            <w:top w:val="none" w:sz="0" w:space="0" w:color="auto"/>
            <w:left w:val="none" w:sz="0" w:space="0" w:color="auto"/>
            <w:bottom w:val="none" w:sz="0" w:space="0" w:color="auto"/>
            <w:right w:val="none" w:sz="0" w:space="0" w:color="auto"/>
          </w:divBdr>
        </w:div>
        <w:div w:id="93130783">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chfs.ky.gov/NR/rdonlyres/1B6B371B-AA3A-4E0E-AF26-8FC90639EB01/0/Providerlistjune09.pdf" TargetMode="External"/><Relationship Id="rId18" Type="http://schemas.openxmlformats.org/officeDocument/2006/relationships/hyperlink" Target="http://www.mhmr.ky.gov/MR/files/HSL_Contacts.pdf" TargetMode="External"/><Relationship Id="rId26" Type="http://schemas.openxmlformats.org/officeDocument/2006/relationships/hyperlink" Target="http://mhmr.ky.gov/mr/scl.asp" TargetMode="External"/><Relationship Id="rId3" Type="http://schemas.openxmlformats.org/officeDocument/2006/relationships/styles" Target="styles.xml"/><Relationship Id="rId21" Type="http://schemas.openxmlformats.org/officeDocument/2006/relationships/hyperlink" Target="https://apps.chfs.ky.gov/office_phone/" TargetMode="External"/><Relationship Id="rId34" Type="http://schemas.openxmlformats.org/officeDocument/2006/relationships/hyperlink" Target="http://chfs.ky.gov/NR/rdonlyres/C531F21A-DDF4-42C3-B3A9-480B2A99D088/0/TransitionfundingLetterofCommitmentREVISED81721.pdf" TargetMode="External"/><Relationship Id="rId7" Type="http://schemas.openxmlformats.org/officeDocument/2006/relationships/image" Target="media/image2.gif"/><Relationship Id="rId12" Type="http://schemas.openxmlformats.org/officeDocument/2006/relationships/hyperlink" Target="http://chfs.ky.gov/NR/rdonlyres/ED834634-B4C8-481C-8DE3-5B5E8CA4B8AD/0/MAP26webform.doc" TargetMode="External"/><Relationship Id="rId17" Type="http://schemas.openxmlformats.org/officeDocument/2006/relationships/hyperlink" Target="http://www.mhmr.ky.gov/MR/suplivlinks.asp" TargetMode="External"/><Relationship Id="rId25" Type="http://schemas.openxmlformats.org/officeDocument/2006/relationships/hyperlink" Target="http://mhmr.ky.gov/ProviderDirectory/OnlineProviderDirectory.aspx?ptc=SCL" TargetMode="External"/><Relationship Id="rId33" Type="http://schemas.openxmlformats.org/officeDocument/2006/relationships/hyperlink" Target="http://chfs.ky.gov/NR/rdonlyres/5EE6C288-5157-43D8-BC67-C385FD6CC55C/0/TransitionSupplementalFundingDMR806doc14.pdf" TargetMode="External"/><Relationship Id="rId2" Type="http://schemas.openxmlformats.org/officeDocument/2006/relationships/numbering" Target="numbering.xml"/><Relationship Id="rId16" Type="http://schemas.openxmlformats.org/officeDocument/2006/relationships/hyperlink" Target="http://www.mhmr.ky.gov/MR/files/HSL_Description.pdf" TargetMode="External"/><Relationship Id="rId20" Type="http://schemas.openxmlformats.org/officeDocument/2006/relationships/hyperlink" Target="http://www.lrc.state.ky.us/kar/907/001/022.htm" TargetMode="External"/><Relationship Id="rId29" Type="http://schemas.openxmlformats.org/officeDocument/2006/relationships/hyperlink" Target="http://www.mhmr.ky.gov/mr/default.asp?page=scl.asp"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chfs.ky.gov/dms/mnfs.htm" TargetMode="External"/><Relationship Id="rId24" Type="http://schemas.openxmlformats.org/officeDocument/2006/relationships/hyperlink" Target="http://chfs.ky.gov/dms/Consumer+Directed+Option.htm" TargetMode="External"/><Relationship Id="rId32" Type="http://schemas.openxmlformats.org/officeDocument/2006/relationships/hyperlink" Target="http://www.mhmr.ky.gov/mr/newproviders.as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hmr.ky.gov/MR/files/HSL_Application.rtf" TargetMode="External"/><Relationship Id="rId23" Type="http://schemas.openxmlformats.org/officeDocument/2006/relationships/hyperlink" Target="http://chfs.ky.gov/NR/rdonlyres/93B63FCA-802B-4D9A-B461-31AFF48B3378/0/MichellePWaiverAssessmentContactListforPublicJuly2009.pdf" TargetMode="External"/><Relationship Id="rId28" Type="http://schemas.openxmlformats.org/officeDocument/2006/relationships/hyperlink" Target="http://www.mhmr.ky.gov/KDMHMRS/OnlineProviderDirectory.asp?ptc=SCL" TargetMode="External"/><Relationship Id="rId36" Type="http://schemas.openxmlformats.org/officeDocument/2006/relationships/fontTable" Target="fontTable.xml"/><Relationship Id="rId10" Type="http://schemas.openxmlformats.org/officeDocument/2006/relationships/hyperlink" Target="http://chfs.ky.gov/dms/Consumer+Directed+Option.htm" TargetMode="External"/><Relationship Id="rId19" Type="http://schemas.openxmlformats.org/officeDocument/2006/relationships/hyperlink" Target="http://mhmr.ky.gov/CalendarOfEvents/Default.aspx?e=86" TargetMode="External"/><Relationship Id="rId31" Type="http://schemas.openxmlformats.org/officeDocument/2006/relationships/hyperlink" Target="http://chfs.ky.gov/dms/Consumer+Directed+Option.htm" TargetMode="External"/><Relationship Id="rId4" Type="http://schemas.openxmlformats.org/officeDocument/2006/relationships/settings" Target="settings.xml"/><Relationship Id="rId9" Type="http://schemas.openxmlformats.org/officeDocument/2006/relationships/hyperlink" Target="http://chfs.ky.gov/NR/rdonlyres/ED834634-B4C8-481C-8DE3-5B5E8CA4B8AD/0/MAP26webform.doc" TargetMode="External"/><Relationship Id="rId14" Type="http://schemas.openxmlformats.org/officeDocument/2006/relationships/hyperlink" Target="mailto:marie.allison@ky.gov" TargetMode="External"/><Relationship Id="rId22" Type="http://schemas.openxmlformats.org/officeDocument/2006/relationships/hyperlink" Target="http://chfs.ky.gov/dms/Consumer+Directed+Option.htm" TargetMode="External"/><Relationship Id="rId27" Type="http://schemas.openxmlformats.org/officeDocument/2006/relationships/hyperlink" Target="http://www.mhmr.ky.gov/mr/files/MAP620Form.pdf" TargetMode="External"/><Relationship Id="rId30" Type="http://schemas.openxmlformats.org/officeDocument/2006/relationships/hyperlink" Target="http://www.mhmr.ky.gov/mr/scl.asp" TargetMode="External"/><Relationship Id="rId35" Type="http://schemas.openxmlformats.org/officeDocument/2006/relationships/hyperlink" Target="http://chfs.ky.gov/NR/rdonlyres/DBBED441-1ECF-4BA9-91F1-51D9FCA02507/0/FacilityReimbursementForm.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1902B-BD78-4539-B360-93FE96DB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2009-10-19T15:48:00Z</dcterms:created>
  <dcterms:modified xsi:type="dcterms:W3CDTF">2009-10-19T16:01:00Z</dcterms:modified>
</cp:coreProperties>
</file>